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F11501" w:rsidRDefault="001A36EF" w:rsidP="00AA0CD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225511">
        <w:rPr>
          <w:rFonts w:ascii="Arial" w:hAnsi="Arial" w:cs="Arial"/>
          <w:b/>
          <w:sz w:val="32"/>
          <w:szCs w:val="32"/>
        </w:rPr>
        <w:t>3</w:t>
      </w:r>
      <w:r w:rsidR="00B23318">
        <w:rPr>
          <w:rFonts w:ascii="Arial" w:hAnsi="Arial" w:cs="Arial"/>
          <w:b/>
          <w:sz w:val="32"/>
          <w:szCs w:val="32"/>
        </w:rPr>
        <w:t>3</w:t>
      </w:r>
      <w:r w:rsidR="0028198D">
        <w:rPr>
          <w:rFonts w:ascii="Arial" w:hAnsi="Arial" w:cs="Arial"/>
          <w:b/>
          <w:sz w:val="32"/>
          <w:szCs w:val="32"/>
        </w:rPr>
        <w:t xml:space="preserve">4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1E73E9">
        <w:rPr>
          <w:rFonts w:ascii="Arial" w:hAnsi="Arial" w:cs="Arial"/>
          <w:b/>
          <w:sz w:val="32"/>
          <w:szCs w:val="32"/>
        </w:rPr>
        <w:t xml:space="preserve"> </w:t>
      </w:r>
      <w:r w:rsidR="0028198D">
        <w:rPr>
          <w:rFonts w:ascii="Arial" w:hAnsi="Arial" w:cs="Arial"/>
          <w:b/>
          <w:sz w:val="32"/>
          <w:szCs w:val="32"/>
        </w:rPr>
        <w:t>Ce qu’annexer veut dire</w:t>
      </w:r>
    </w:p>
    <w:p w:rsidR="00AA0CD9" w:rsidRDefault="00AA0CD9" w:rsidP="00416AE2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416AE2" w:rsidRDefault="00416AE2" w:rsidP="00AA0CD9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28198D">
        <w:rPr>
          <w:rFonts w:ascii="Arial" w:hAnsi="Arial" w:cs="Arial"/>
          <w:b/>
          <w:bCs/>
          <w:color w:val="000000"/>
        </w:rPr>
        <w:t>Quatrième</w:t>
      </w:r>
      <w:r w:rsidR="00AA0CD9">
        <w:rPr>
          <w:rFonts w:ascii="Arial" w:hAnsi="Arial" w:cs="Arial"/>
          <w:b/>
          <w:bCs/>
          <w:color w:val="000000"/>
        </w:rPr>
        <w:br/>
      </w:r>
      <w:r>
        <w:rPr>
          <w:rFonts w:ascii="Arial" w:hAnsi="Arial" w:cs="Arial"/>
          <w:b/>
          <w:bCs/>
          <w:color w:val="000000"/>
        </w:rPr>
        <w:t xml:space="preserve">Chapitres : </w:t>
      </w:r>
      <w:r w:rsidR="00C360A8">
        <w:rPr>
          <w:rFonts w:ascii="Arial" w:hAnsi="Arial" w:cs="Arial"/>
          <w:b/>
          <w:bCs/>
          <w:color w:val="000000"/>
        </w:rPr>
        <w:t>Pourcentages</w:t>
      </w:r>
      <w:r w:rsidR="00F14813">
        <w:rPr>
          <w:rFonts w:ascii="Arial" w:hAnsi="Arial" w:cs="Arial"/>
          <w:b/>
          <w:bCs/>
          <w:color w:val="000000"/>
        </w:rPr>
        <w:t xml:space="preserve">, </w:t>
      </w:r>
      <w:r w:rsidR="00234425">
        <w:rPr>
          <w:rFonts w:ascii="Arial" w:hAnsi="Arial" w:cs="Arial"/>
          <w:b/>
          <w:bCs/>
          <w:color w:val="000000"/>
        </w:rPr>
        <w:t>Racine carrée</w:t>
      </w:r>
    </w:p>
    <w:p w:rsidR="00416AE2" w:rsidRDefault="00C360A8" w:rsidP="00416AE2">
      <w:pPr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Inédit, publié le 03/10/2022</w:t>
      </w:r>
    </w:p>
    <w:p w:rsidR="00135AEC" w:rsidRDefault="00135AEC" w:rsidP="00416AE2">
      <w:pPr>
        <w:rPr>
          <w:rFonts w:ascii="Arial" w:hAnsi="Arial" w:cs="Arial"/>
          <w:b/>
          <w:bCs/>
          <w:color w:val="000000"/>
        </w:rPr>
      </w:pPr>
    </w:p>
    <w:p w:rsidR="00135AEC" w:rsidRDefault="00135AEC" w:rsidP="00135AEC">
      <w:pPr>
        <w:jc w:val="both"/>
        <w:rPr>
          <w:rFonts w:ascii="Arial" w:hAnsi="Arial" w:cs="Arial"/>
          <w:i/>
          <w:iCs/>
          <w:color w:val="000000"/>
        </w:rPr>
      </w:pPr>
      <w:r w:rsidRPr="00135AEC">
        <w:rPr>
          <w:rFonts w:ascii="Arial" w:hAnsi="Arial" w:cs="Arial"/>
          <w:i/>
          <w:iCs/>
          <w:color w:val="000000"/>
        </w:rPr>
        <w:t>Commentaire</w:t>
      </w:r>
      <w:r>
        <w:rPr>
          <w:rFonts w:ascii="Arial" w:hAnsi="Arial" w:cs="Arial"/>
          <w:i/>
          <w:iCs/>
          <w:color w:val="000000"/>
        </w:rPr>
        <w:t xml:space="preserve"> de l’auteur</w:t>
      </w:r>
      <w:r w:rsidRPr="00135AEC">
        <w:rPr>
          <w:rFonts w:ascii="Arial" w:hAnsi="Arial" w:cs="Arial"/>
          <w:i/>
          <w:iCs/>
          <w:color w:val="000000"/>
        </w:rPr>
        <w:t xml:space="preserve"> : </w:t>
      </w:r>
      <w:r>
        <w:rPr>
          <w:rFonts w:ascii="Arial" w:hAnsi="Arial" w:cs="Arial"/>
          <w:i/>
          <w:iCs/>
          <w:color w:val="000000"/>
        </w:rPr>
        <w:t xml:space="preserve">la crise ukrainienne n’est pas un sujet comme un autre. Au-delà de son contenu mathématique, </w:t>
      </w:r>
      <w:r w:rsidR="0070380A">
        <w:rPr>
          <w:rFonts w:ascii="Arial" w:hAnsi="Arial" w:cs="Arial"/>
          <w:i/>
          <w:iCs/>
          <w:color w:val="000000"/>
        </w:rPr>
        <w:t xml:space="preserve">ce problème a pour </w:t>
      </w:r>
      <w:r w:rsidRPr="00135AEC">
        <w:rPr>
          <w:rFonts w:ascii="Arial" w:hAnsi="Arial" w:cs="Arial"/>
          <w:i/>
          <w:iCs/>
          <w:color w:val="000000"/>
        </w:rPr>
        <w:t xml:space="preserve">vocation </w:t>
      </w:r>
      <w:r>
        <w:rPr>
          <w:rFonts w:ascii="Arial" w:hAnsi="Arial" w:cs="Arial"/>
          <w:i/>
          <w:iCs/>
          <w:color w:val="000000"/>
        </w:rPr>
        <w:t xml:space="preserve">première de rappeler, plus de six mois après le début de la guerre, qu’il est hors de question d’oublier et de banaliser. </w:t>
      </w:r>
      <w:r w:rsidR="002D75F7">
        <w:rPr>
          <w:rFonts w:ascii="Arial" w:hAnsi="Arial" w:cs="Arial"/>
          <w:i/>
          <w:iCs/>
          <w:color w:val="000000"/>
        </w:rPr>
        <w:t xml:space="preserve">Mon parti assumé est qu’il </w:t>
      </w:r>
      <w:r>
        <w:rPr>
          <w:rFonts w:ascii="Arial" w:hAnsi="Arial" w:cs="Arial"/>
          <w:i/>
          <w:iCs/>
          <w:color w:val="000000"/>
        </w:rPr>
        <w:t xml:space="preserve">faut continuer à </w:t>
      </w:r>
      <w:r w:rsidR="002D75F7">
        <w:rPr>
          <w:rFonts w:ascii="Arial" w:hAnsi="Arial" w:cs="Arial"/>
          <w:i/>
          <w:iCs/>
          <w:color w:val="000000"/>
        </w:rPr>
        <w:t>informer</w:t>
      </w:r>
      <w:r w:rsidR="009B79D6">
        <w:rPr>
          <w:rFonts w:ascii="Arial" w:hAnsi="Arial" w:cs="Arial"/>
          <w:i/>
          <w:iCs/>
          <w:color w:val="000000"/>
        </w:rPr>
        <w:t xml:space="preserve"> et à sensibiliser</w:t>
      </w:r>
      <w:r w:rsidR="002D75F7">
        <w:rPr>
          <w:rFonts w:ascii="Arial" w:hAnsi="Arial" w:cs="Arial"/>
          <w:i/>
          <w:iCs/>
          <w:color w:val="000000"/>
        </w:rPr>
        <w:t>, et ce même en touchant des publics plus jeunes.</w:t>
      </w:r>
    </w:p>
    <w:p w:rsidR="00D868BC" w:rsidRPr="00416AE2" w:rsidRDefault="00D868BC" w:rsidP="00CE2DC8"/>
    <w:p w:rsidR="00852270" w:rsidRPr="00852270" w:rsidRDefault="007726E9" w:rsidP="00464733">
      <w:pPr>
        <w:jc w:val="center"/>
      </w:pPr>
      <w:r>
        <w:rPr>
          <w:noProof/>
        </w:rPr>
        <w:drawing>
          <wp:inline distT="0" distB="0" distL="0" distR="0">
            <wp:extent cx="6080029" cy="4049485"/>
            <wp:effectExtent l="0" t="0" r="3810" b="190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87825" cy="4054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73E9" w:rsidRPr="002177E3" w:rsidRDefault="001E73E9" w:rsidP="002177E3">
      <w:pPr>
        <w:jc w:val="center"/>
      </w:pPr>
    </w:p>
    <w:p w:rsidR="00AB2A88" w:rsidRDefault="0028198D" w:rsidP="00C360A8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Apparemment loin du quotidien d’un </w:t>
      </w:r>
      <w:r w:rsidR="00C76ACD">
        <w:rPr>
          <w:rFonts w:ascii="Arial" w:hAnsi="Arial" w:cs="Arial"/>
        </w:rPr>
        <w:t>collégien</w:t>
      </w:r>
      <w:r w:rsidR="00953168">
        <w:rPr>
          <w:rFonts w:ascii="Arial" w:hAnsi="Arial" w:cs="Arial"/>
        </w:rPr>
        <w:t xml:space="preserve"> en France</w:t>
      </w:r>
      <w:r>
        <w:rPr>
          <w:rFonts w:ascii="Arial" w:hAnsi="Arial" w:cs="Arial"/>
        </w:rPr>
        <w:t>, la notion d’</w:t>
      </w:r>
      <w:r w:rsidR="00C5336B">
        <w:rPr>
          <w:rFonts w:ascii="Arial" w:hAnsi="Arial" w:cs="Arial"/>
        </w:rPr>
        <w:t xml:space="preserve"> </w:t>
      </w:r>
      <w:r w:rsidR="00852270">
        <w:rPr>
          <w:rFonts w:ascii="Arial" w:hAnsi="Arial" w:cs="Arial"/>
        </w:rPr>
        <w:t>« </w:t>
      </w:r>
      <w:r>
        <w:rPr>
          <w:rFonts w:ascii="Arial" w:hAnsi="Arial" w:cs="Arial"/>
        </w:rPr>
        <w:t>annexion</w:t>
      </w:r>
      <w:r w:rsidR="00852270">
        <w:rPr>
          <w:rFonts w:ascii="Arial" w:hAnsi="Arial" w:cs="Arial"/>
        </w:rPr>
        <w:t> »</w:t>
      </w:r>
      <w:r>
        <w:rPr>
          <w:rFonts w:ascii="Arial" w:hAnsi="Arial" w:cs="Arial"/>
        </w:rPr>
        <w:t xml:space="preserve"> frappe pourtant aux portes de l’Europe. </w:t>
      </w:r>
      <w:r w:rsidR="00852270">
        <w:rPr>
          <w:rFonts w:ascii="Arial" w:hAnsi="Arial" w:cs="Arial"/>
        </w:rPr>
        <w:t>Au sens géographique et politique, « annexer » est le fait de rattacher une région à son territoire. Ainsi, l</w:t>
      </w:r>
      <w:r>
        <w:rPr>
          <w:rFonts w:ascii="Arial" w:hAnsi="Arial" w:cs="Arial"/>
        </w:rPr>
        <w:t>e 30 Septembre 2022, la Fédération de Russie décidait, au mépris des règles élémentaires du droit international, d’annexer quatre régions de l’Ukraine</w:t>
      </w:r>
      <w:r w:rsidR="0082330D">
        <w:rPr>
          <w:rFonts w:ascii="Arial" w:hAnsi="Arial" w:cs="Arial"/>
        </w:rPr>
        <w:t xml:space="preserve"> pour les ajouter à son territoire</w:t>
      </w:r>
      <w:r>
        <w:rPr>
          <w:rFonts w:ascii="Arial" w:hAnsi="Arial" w:cs="Arial"/>
        </w:rPr>
        <w:t xml:space="preserve">. </w:t>
      </w:r>
      <w:r w:rsidR="008C7C6C">
        <w:rPr>
          <w:rFonts w:ascii="Arial" w:hAnsi="Arial" w:cs="Arial"/>
        </w:rPr>
        <w:t xml:space="preserve">Celles-ci s’ajoutent à la Crimée, déjà annexée en 2014. </w:t>
      </w:r>
      <w:r w:rsidR="00852270">
        <w:rPr>
          <w:rFonts w:ascii="Arial" w:hAnsi="Arial" w:cs="Arial"/>
        </w:rPr>
        <w:t>Ignorer</w:t>
      </w:r>
      <w:r w:rsidR="0063532A">
        <w:rPr>
          <w:rFonts w:ascii="Arial" w:hAnsi="Arial" w:cs="Arial"/>
        </w:rPr>
        <w:t xml:space="preserve"> complètement </w:t>
      </w:r>
      <w:r w:rsidR="00852270">
        <w:rPr>
          <w:rFonts w:ascii="Arial" w:hAnsi="Arial" w:cs="Arial"/>
        </w:rPr>
        <w:t xml:space="preserve">ce qui se passe </w:t>
      </w:r>
      <w:r w:rsidR="0063532A">
        <w:rPr>
          <w:rFonts w:ascii="Arial" w:hAnsi="Arial" w:cs="Arial"/>
        </w:rPr>
        <w:t xml:space="preserve">serait </w:t>
      </w:r>
      <w:r w:rsidR="00852270">
        <w:rPr>
          <w:rFonts w:ascii="Arial" w:hAnsi="Arial" w:cs="Arial"/>
        </w:rPr>
        <w:t xml:space="preserve">facile pour un collégien français, car cela ne « se passe pas ici ». Mais peut-on vraiment ignorer ? </w:t>
      </w:r>
      <w:r w:rsidR="00F2415E">
        <w:rPr>
          <w:rFonts w:ascii="Arial" w:hAnsi="Arial" w:cs="Arial"/>
        </w:rPr>
        <w:t xml:space="preserve">Ou est-on en mesure, même </w:t>
      </w:r>
      <w:r w:rsidR="00B31838">
        <w:rPr>
          <w:rFonts w:ascii="Arial" w:hAnsi="Arial" w:cs="Arial"/>
        </w:rPr>
        <w:t>à 14 ans,</w:t>
      </w:r>
      <w:r w:rsidR="00F2415E">
        <w:rPr>
          <w:rFonts w:ascii="Arial" w:hAnsi="Arial" w:cs="Arial"/>
        </w:rPr>
        <w:t xml:space="preserve"> de comprendre l’ampleur du drame qui s’est ainsi produit ? Tentons de le faire ici.</w:t>
      </w:r>
    </w:p>
    <w:p w:rsidR="00C360A8" w:rsidRDefault="00C360A8" w:rsidP="00C360A8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C360A8" w:rsidRDefault="00C360A8" w:rsidP="00C360A8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L’Ukraine est un pays, </w:t>
      </w:r>
      <w:r w:rsidR="008415FB">
        <w:rPr>
          <w:rFonts w:ascii="Arial" w:hAnsi="Arial" w:cs="Arial"/>
        </w:rPr>
        <w:t xml:space="preserve">indépendant et souverain, large </w:t>
      </w:r>
      <w:r>
        <w:rPr>
          <w:rFonts w:ascii="Arial" w:hAnsi="Arial" w:cs="Arial"/>
        </w:rPr>
        <w:t>d</w:t>
      </w:r>
      <w:r w:rsidR="002660B9">
        <w:rPr>
          <w:rFonts w:ascii="Arial" w:hAnsi="Arial" w:cs="Arial"/>
        </w:rPr>
        <w:t>’environ</w:t>
      </w:r>
      <w:r>
        <w:rPr>
          <w:rFonts w:ascii="Arial" w:hAnsi="Arial" w:cs="Arial"/>
        </w:rPr>
        <w:t xml:space="preserve"> 603 700 km</w:t>
      </w:r>
      <w:r w:rsidRPr="00C360A8">
        <w:rPr>
          <w:rFonts w:ascii="Arial" w:hAnsi="Arial" w:cs="Arial"/>
          <w:vertAlign w:val="superscript"/>
        </w:rPr>
        <w:t>2</w:t>
      </w:r>
      <w:r w:rsidR="003D7CD6">
        <w:rPr>
          <w:rFonts w:ascii="Arial" w:hAnsi="Arial" w:cs="Arial"/>
        </w:rPr>
        <w:t xml:space="preserve">. Les régions </w:t>
      </w:r>
      <w:r w:rsidR="00394249">
        <w:rPr>
          <w:rFonts w:ascii="Arial" w:hAnsi="Arial" w:cs="Arial"/>
        </w:rPr>
        <w:t xml:space="preserve">ukrainiennes </w:t>
      </w:r>
      <w:r w:rsidR="003D7CD6">
        <w:rPr>
          <w:rFonts w:ascii="Arial" w:hAnsi="Arial" w:cs="Arial"/>
        </w:rPr>
        <w:t xml:space="preserve">de Crimée, </w:t>
      </w:r>
      <w:r w:rsidR="001C50FC">
        <w:rPr>
          <w:rFonts w:ascii="Arial" w:hAnsi="Arial" w:cs="Arial"/>
        </w:rPr>
        <w:t>Donetsk</w:t>
      </w:r>
      <w:r w:rsidR="001C50FC">
        <w:rPr>
          <w:rFonts w:ascii="Arial" w:hAnsi="Arial" w:cs="Arial"/>
        </w:rPr>
        <w:t xml:space="preserve">, </w:t>
      </w:r>
      <w:r w:rsidR="001C50FC">
        <w:rPr>
          <w:rFonts w:ascii="Arial" w:hAnsi="Arial" w:cs="Arial"/>
        </w:rPr>
        <w:t>Kherson</w:t>
      </w:r>
      <w:r w:rsidR="001C50FC">
        <w:rPr>
          <w:rFonts w:ascii="Arial" w:hAnsi="Arial" w:cs="Arial"/>
        </w:rPr>
        <w:t xml:space="preserve">, </w:t>
      </w:r>
      <w:r w:rsidR="003D7CD6">
        <w:rPr>
          <w:rFonts w:ascii="Arial" w:hAnsi="Arial" w:cs="Arial"/>
        </w:rPr>
        <w:t xml:space="preserve">Lougansk, </w:t>
      </w:r>
      <w:r w:rsidR="001C50FC">
        <w:rPr>
          <w:rFonts w:ascii="Arial" w:hAnsi="Arial" w:cs="Arial"/>
        </w:rPr>
        <w:t>et</w:t>
      </w:r>
      <w:r w:rsidR="003D7CD6">
        <w:rPr>
          <w:rFonts w:ascii="Arial" w:hAnsi="Arial" w:cs="Arial"/>
        </w:rPr>
        <w:t xml:space="preserve"> Zaporijjia,</w:t>
      </w:r>
      <w:r w:rsidR="001C50FC">
        <w:rPr>
          <w:rFonts w:ascii="Arial" w:hAnsi="Arial" w:cs="Arial"/>
        </w:rPr>
        <w:t xml:space="preserve"> au sud et sud-est du pays, </w:t>
      </w:r>
      <w:r w:rsidR="003D7CD6">
        <w:rPr>
          <w:rFonts w:ascii="Arial" w:hAnsi="Arial" w:cs="Arial"/>
        </w:rPr>
        <w:t xml:space="preserve"> </w:t>
      </w:r>
      <w:r w:rsidR="00464616">
        <w:rPr>
          <w:rFonts w:ascii="Arial" w:hAnsi="Arial" w:cs="Arial"/>
        </w:rPr>
        <w:t xml:space="preserve">illégalement </w:t>
      </w:r>
      <w:r w:rsidR="003D7CD6">
        <w:rPr>
          <w:rFonts w:ascii="Arial" w:hAnsi="Arial" w:cs="Arial"/>
        </w:rPr>
        <w:t>annexées par la Fédération de Russie</w:t>
      </w:r>
      <w:r w:rsidR="008B7098">
        <w:rPr>
          <w:rFonts w:ascii="Arial" w:hAnsi="Arial" w:cs="Arial"/>
        </w:rPr>
        <w:t xml:space="preserve">, ont des superficies </w:t>
      </w:r>
      <w:r w:rsidR="0004099A">
        <w:rPr>
          <w:rFonts w:ascii="Arial" w:hAnsi="Arial" w:cs="Arial"/>
        </w:rPr>
        <w:t>visibles</w:t>
      </w:r>
      <w:r w:rsidR="008B7098">
        <w:rPr>
          <w:rFonts w:ascii="Arial" w:hAnsi="Arial" w:cs="Arial"/>
        </w:rPr>
        <w:t xml:space="preserve"> en </w:t>
      </w:r>
      <w:r w:rsidR="008B7098" w:rsidRPr="008B7098">
        <w:rPr>
          <w:rFonts w:ascii="Arial" w:hAnsi="Arial" w:cs="Arial"/>
          <w:b/>
          <w:bCs/>
        </w:rPr>
        <w:t xml:space="preserve">Annexe </w:t>
      </w:r>
      <w:r w:rsidR="008B7098" w:rsidRPr="00CC07E1">
        <w:rPr>
          <w:rFonts w:ascii="Arial" w:hAnsi="Arial" w:cs="Arial"/>
          <w:b/>
          <w:bCs/>
        </w:rPr>
        <w:t>1</w:t>
      </w:r>
      <w:r w:rsidR="008B7098">
        <w:rPr>
          <w:rFonts w:ascii="Arial" w:hAnsi="Arial" w:cs="Arial"/>
        </w:rPr>
        <w:t>.</w:t>
      </w:r>
    </w:p>
    <w:p w:rsidR="0082330D" w:rsidRDefault="0082330D" w:rsidP="00C360A8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234425" w:rsidRDefault="00234425" w:rsidP="00C360A8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</w:t>
      </w:r>
      <w:r w:rsidR="00F8447F">
        <w:rPr>
          <w:rFonts w:ascii="Arial" w:hAnsi="Arial" w:cs="Arial"/>
        </w:rPr>
        <w:t>Pour se donner un ordre de grandeur, c</w:t>
      </w:r>
      <w:r>
        <w:rPr>
          <w:rFonts w:ascii="Arial" w:hAnsi="Arial" w:cs="Arial"/>
        </w:rPr>
        <w:t>onsidérons d’abord un carré dont la superficie est égale à celle</w:t>
      </w:r>
      <w:r w:rsidR="00254063">
        <w:rPr>
          <w:rFonts w:ascii="Arial" w:hAnsi="Arial" w:cs="Arial"/>
        </w:rPr>
        <w:t xml:space="preserve">, </w:t>
      </w:r>
      <w:r w:rsidR="000D3F46">
        <w:rPr>
          <w:rFonts w:ascii="Arial" w:hAnsi="Arial" w:cs="Arial"/>
        </w:rPr>
        <w:t>cumulée</w:t>
      </w:r>
      <w:r w:rsidR="005F7E38">
        <w:rPr>
          <w:rFonts w:ascii="Arial" w:hAnsi="Arial" w:cs="Arial"/>
        </w:rPr>
        <w:t>,</w:t>
      </w:r>
      <w:r w:rsidR="000D3F4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des régions annexées par la Russie. Déterminer la longueur d’un côté de ce carré.</w:t>
      </w:r>
    </w:p>
    <w:p w:rsidR="00234425" w:rsidRDefault="00234425" w:rsidP="00C360A8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82330D" w:rsidRDefault="00234425" w:rsidP="0082330D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2)</w:t>
      </w:r>
      <w:r w:rsidR="0082330D">
        <w:rPr>
          <w:rFonts w:ascii="Arial" w:hAnsi="Arial" w:cs="Arial"/>
        </w:rPr>
        <w:t xml:space="preserve"> </w:t>
      </w:r>
      <w:r w:rsidR="008B7515">
        <w:rPr>
          <w:rFonts w:ascii="Arial" w:hAnsi="Arial" w:cs="Arial"/>
        </w:rPr>
        <w:t xml:space="preserve">Justifier que </w:t>
      </w:r>
      <w:r w:rsidR="0082330D">
        <w:rPr>
          <w:rFonts w:ascii="Arial" w:hAnsi="Arial" w:cs="Arial"/>
        </w:rPr>
        <w:t>le pourcentage du territoire de l’Ukraine annexé par la Fédération de Russie, en y incluant la Crimée</w:t>
      </w:r>
      <w:r w:rsidR="008B7515">
        <w:rPr>
          <w:rFonts w:ascii="Arial" w:hAnsi="Arial" w:cs="Arial"/>
        </w:rPr>
        <w:t xml:space="preserve">, est d’environ </w:t>
      </w:r>
      <w:r w:rsidR="00C32E90">
        <w:rPr>
          <w:rFonts w:ascii="Arial" w:hAnsi="Arial" w:cs="Arial"/>
        </w:rPr>
        <w:t>18</w:t>
      </w:r>
      <w:r w:rsidR="008B7515">
        <w:rPr>
          <w:rFonts w:ascii="Arial" w:hAnsi="Arial" w:cs="Arial"/>
        </w:rPr>
        <w:t>%.</w:t>
      </w:r>
    </w:p>
    <w:p w:rsidR="0082330D" w:rsidRDefault="0082330D" w:rsidP="0082330D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0B4DAF" w:rsidRDefault="00234425" w:rsidP="000B4DAF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3</w:t>
      </w:r>
      <w:r w:rsidR="0082330D">
        <w:rPr>
          <w:rFonts w:ascii="Arial" w:hAnsi="Arial" w:cs="Arial"/>
        </w:rPr>
        <w:t xml:space="preserve">) </w:t>
      </w:r>
      <w:r w:rsidR="000B4DAF">
        <w:rPr>
          <w:rFonts w:ascii="Arial" w:hAnsi="Arial" w:cs="Arial"/>
        </w:rPr>
        <w:t>La Russie</w:t>
      </w:r>
      <w:r w:rsidR="004F4321">
        <w:rPr>
          <w:rFonts w:ascii="Arial" w:hAnsi="Arial" w:cs="Arial"/>
        </w:rPr>
        <w:t xml:space="preserve">, plus grand pays du monde, </w:t>
      </w:r>
      <w:r w:rsidR="000B4DAF">
        <w:rPr>
          <w:rFonts w:ascii="Arial" w:hAnsi="Arial" w:cs="Arial"/>
        </w:rPr>
        <w:t>avait, avant ces annexions</w:t>
      </w:r>
      <w:r w:rsidR="00A959DA">
        <w:rPr>
          <w:rFonts w:ascii="Arial" w:hAnsi="Arial" w:cs="Arial"/>
        </w:rPr>
        <w:t xml:space="preserve">, un territoire d’une superficie égale à </w:t>
      </w:r>
      <w:r w:rsidR="004F4321">
        <w:rPr>
          <w:rFonts w:ascii="Arial" w:hAnsi="Arial" w:cs="Arial"/>
        </w:rPr>
        <w:t>17,</w:t>
      </w:r>
      <w:r w:rsidR="005D14B0">
        <w:rPr>
          <w:rFonts w:ascii="Arial" w:hAnsi="Arial" w:cs="Arial"/>
        </w:rPr>
        <w:t>234</w:t>
      </w:r>
      <w:r w:rsidR="004F4321">
        <w:rPr>
          <w:rFonts w:ascii="Arial" w:hAnsi="Arial" w:cs="Arial"/>
        </w:rPr>
        <w:t xml:space="preserve"> millions de km</w:t>
      </w:r>
      <w:r w:rsidR="004F4321" w:rsidRPr="004F4321">
        <w:rPr>
          <w:rFonts w:ascii="Arial" w:hAnsi="Arial" w:cs="Arial"/>
          <w:vertAlign w:val="superscript"/>
        </w:rPr>
        <w:t>2</w:t>
      </w:r>
      <w:r w:rsidR="004F4321">
        <w:rPr>
          <w:rFonts w:ascii="Arial" w:hAnsi="Arial" w:cs="Arial"/>
        </w:rPr>
        <w:t>.</w:t>
      </w:r>
    </w:p>
    <w:p w:rsidR="00E011FD" w:rsidRDefault="00E011FD" w:rsidP="000B4DAF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0B4DAF" w:rsidRDefault="000B4DAF" w:rsidP="000B4DAF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Calculer </w:t>
      </w:r>
      <w:r w:rsidR="00A959DA">
        <w:rPr>
          <w:rFonts w:ascii="Arial" w:hAnsi="Arial" w:cs="Arial"/>
        </w:rPr>
        <w:t>par quel pourcentage</w:t>
      </w:r>
      <w:r w:rsidR="005D14B0">
        <w:rPr>
          <w:rFonts w:ascii="Arial" w:hAnsi="Arial" w:cs="Arial"/>
        </w:rPr>
        <w:t>, arrondi au dixième,</w:t>
      </w:r>
      <w:r w:rsidR="00A959DA">
        <w:rPr>
          <w:rFonts w:ascii="Arial" w:hAnsi="Arial" w:cs="Arial"/>
        </w:rPr>
        <w:t xml:space="preserve"> le territoire de la Russie a augmenté </w:t>
      </w:r>
      <w:r w:rsidR="00717FDD">
        <w:rPr>
          <w:rFonts w:ascii="Arial" w:hAnsi="Arial" w:cs="Arial"/>
        </w:rPr>
        <w:t>grâce</w:t>
      </w:r>
      <w:r w:rsidR="00A959DA">
        <w:rPr>
          <w:rFonts w:ascii="Arial" w:hAnsi="Arial" w:cs="Arial"/>
        </w:rPr>
        <w:t xml:space="preserve"> aux annexions de la Crimée et des régions annexées en Septembre 2022</w:t>
      </w:r>
      <w:r w:rsidR="003B2ABD">
        <w:rPr>
          <w:rFonts w:ascii="Arial" w:hAnsi="Arial" w:cs="Arial"/>
        </w:rPr>
        <w:t>.</w:t>
      </w:r>
    </w:p>
    <w:p w:rsidR="000B4DAF" w:rsidRDefault="000B4DAF" w:rsidP="000B4DAF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9C2E61" w:rsidRPr="00394249" w:rsidRDefault="00234425" w:rsidP="000B4DAF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0B4DAF">
        <w:rPr>
          <w:rFonts w:ascii="Arial" w:hAnsi="Arial" w:cs="Arial"/>
        </w:rPr>
        <w:t xml:space="preserve">) </w:t>
      </w:r>
      <w:r w:rsidR="00222820">
        <w:rPr>
          <w:rFonts w:ascii="Arial" w:hAnsi="Arial" w:cs="Arial"/>
        </w:rPr>
        <w:t xml:space="preserve">Imaginons qu’un pays voisin de la France annexe un pourcentage du territoire de la France </w:t>
      </w:r>
      <w:r w:rsidR="00394249">
        <w:rPr>
          <w:rFonts w:ascii="Arial" w:hAnsi="Arial" w:cs="Arial"/>
        </w:rPr>
        <w:t xml:space="preserve">métropolitaine </w:t>
      </w:r>
      <w:r w:rsidR="001D3EAE">
        <w:rPr>
          <w:rFonts w:ascii="Arial" w:hAnsi="Arial" w:cs="Arial"/>
        </w:rPr>
        <w:t xml:space="preserve">aussi </w:t>
      </w:r>
      <w:r w:rsidR="00AC5692">
        <w:rPr>
          <w:rFonts w:ascii="Arial" w:hAnsi="Arial" w:cs="Arial"/>
        </w:rPr>
        <w:t xml:space="preserve">environ </w:t>
      </w:r>
      <w:r w:rsidR="001D3EAE">
        <w:rPr>
          <w:rFonts w:ascii="Arial" w:hAnsi="Arial" w:cs="Arial"/>
        </w:rPr>
        <w:t xml:space="preserve">égal à 18%. </w:t>
      </w:r>
      <w:r w:rsidR="00394249">
        <w:rPr>
          <w:rFonts w:ascii="Arial" w:hAnsi="Arial" w:cs="Arial"/>
        </w:rPr>
        <w:t>On rappelle que la superficie de la France métropolitaine est de 543 940 km</w:t>
      </w:r>
      <w:r w:rsidR="00394249" w:rsidRPr="00394249">
        <w:rPr>
          <w:rFonts w:ascii="Arial" w:hAnsi="Arial" w:cs="Arial"/>
          <w:vertAlign w:val="superscript"/>
        </w:rPr>
        <w:t>2</w:t>
      </w:r>
      <w:r w:rsidR="00394249" w:rsidRPr="00394249">
        <w:rPr>
          <w:rFonts w:ascii="Arial" w:hAnsi="Arial" w:cs="Arial"/>
        </w:rPr>
        <w:t>.</w:t>
      </w:r>
    </w:p>
    <w:p w:rsidR="009C2E61" w:rsidRDefault="009C2E61" w:rsidP="000B4DAF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9C2E61" w:rsidRDefault="00DB3899" w:rsidP="00384E5F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En</w:t>
      </w:r>
      <w:r w:rsidR="00222820">
        <w:rPr>
          <w:rFonts w:ascii="Arial" w:hAnsi="Arial" w:cs="Arial"/>
        </w:rPr>
        <w:t xml:space="preserve"> vous servant </w:t>
      </w:r>
      <w:r w:rsidR="00E624BB">
        <w:rPr>
          <w:rFonts w:ascii="Arial" w:hAnsi="Arial" w:cs="Arial"/>
        </w:rPr>
        <w:t>de la carte</w:t>
      </w:r>
      <w:r w:rsidR="00222820">
        <w:rPr>
          <w:rFonts w:ascii="Arial" w:hAnsi="Arial" w:cs="Arial"/>
        </w:rPr>
        <w:t xml:space="preserve"> en </w:t>
      </w:r>
      <w:r w:rsidR="00222820" w:rsidRPr="00651390">
        <w:rPr>
          <w:rFonts w:ascii="Arial" w:hAnsi="Arial" w:cs="Arial"/>
          <w:b/>
          <w:bCs/>
        </w:rPr>
        <w:t>Annexe</w:t>
      </w:r>
      <w:r w:rsidR="001C50FC">
        <w:rPr>
          <w:rFonts w:ascii="Arial" w:hAnsi="Arial" w:cs="Arial"/>
          <w:b/>
          <w:bCs/>
        </w:rPr>
        <w:t xml:space="preserve"> 2</w:t>
      </w:r>
      <w:r w:rsidR="00E624BB">
        <w:rPr>
          <w:rFonts w:ascii="Arial" w:hAnsi="Arial" w:cs="Arial"/>
          <w:b/>
          <w:bCs/>
        </w:rPr>
        <w:t>,</w:t>
      </w:r>
      <w:r w:rsidR="00222820">
        <w:rPr>
          <w:rFonts w:ascii="Arial" w:hAnsi="Arial" w:cs="Arial"/>
        </w:rPr>
        <w:t xml:space="preserve"> d</w:t>
      </w:r>
      <w:r w:rsidR="00384E5F">
        <w:rPr>
          <w:rFonts w:ascii="Arial" w:hAnsi="Arial" w:cs="Arial"/>
        </w:rPr>
        <w:t xml:space="preserve">onner le nom de </w:t>
      </w:r>
      <w:r w:rsidR="00C32E90">
        <w:rPr>
          <w:rFonts w:ascii="Arial" w:hAnsi="Arial" w:cs="Arial"/>
        </w:rPr>
        <w:t xml:space="preserve">trois </w:t>
      </w:r>
      <w:r w:rsidR="00384E5F">
        <w:rPr>
          <w:rFonts w:ascii="Arial" w:hAnsi="Arial" w:cs="Arial"/>
        </w:rPr>
        <w:t>régions françaises dont l</w:t>
      </w:r>
      <w:r w:rsidR="00101164">
        <w:rPr>
          <w:rFonts w:ascii="Arial" w:hAnsi="Arial" w:cs="Arial"/>
        </w:rPr>
        <w:t xml:space="preserve">es </w:t>
      </w:r>
      <w:r w:rsidR="00384E5F">
        <w:rPr>
          <w:rFonts w:ascii="Arial" w:hAnsi="Arial" w:cs="Arial"/>
        </w:rPr>
        <w:t>superficie</w:t>
      </w:r>
      <w:r w:rsidR="00101164">
        <w:rPr>
          <w:rFonts w:ascii="Arial" w:hAnsi="Arial" w:cs="Arial"/>
        </w:rPr>
        <w:t xml:space="preserve">s </w:t>
      </w:r>
      <w:r w:rsidR="00384E5F">
        <w:rPr>
          <w:rFonts w:ascii="Arial" w:hAnsi="Arial" w:cs="Arial"/>
        </w:rPr>
        <w:t>additionné</w:t>
      </w:r>
      <w:r w:rsidR="00101164">
        <w:rPr>
          <w:rFonts w:ascii="Arial" w:hAnsi="Arial" w:cs="Arial"/>
        </w:rPr>
        <w:t xml:space="preserve">es seraient </w:t>
      </w:r>
      <w:r w:rsidR="002E5945">
        <w:rPr>
          <w:rFonts w:ascii="Arial" w:hAnsi="Arial" w:cs="Arial"/>
        </w:rPr>
        <w:t>presque</w:t>
      </w:r>
      <w:r w:rsidR="00101164">
        <w:rPr>
          <w:rFonts w:ascii="Arial" w:hAnsi="Arial" w:cs="Arial"/>
        </w:rPr>
        <w:t xml:space="preserve"> égales,</w:t>
      </w:r>
      <w:r w:rsidR="00384E5F">
        <w:rPr>
          <w:rFonts w:ascii="Arial" w:hAnsi="Arial" w:cs="Arial"/>
        </w:rPr>
        <w:t xml:space="preserve"> en pourcentage du territoire français</w:t>
      </w:r>
      <w:r w:rsidR="00A80D25">
        <w:rPr>
          <w:rFonts w:ascii="Arial" w:hAnsi="Arial" w:cs="Arial"/>
        </w:rPr>
        <w:t xml:space="preserve"> métropolitain</w:t>
      </w:r>
      <w:r w:rsidR="00384E5F">
        <w:rPr>
          <w:rFonts w:ascii="Arial" w:hAnsi="Arial" w:cs="Arial"/>
        </w:rPr>
        <w:t>, au pourcentage de territoire annexé par la Fédération de Russie en Ukraine.</w:t>
      </w:r>
    </w:p>
    <w:p w:rsidR="00384E5F" w:rsidRDefault="00384E5F" w:rsidP="00384E5F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DB3899" w:rsidRDefault="00DB3899" w:rsidP="00871B62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5) Proposer</w:t>
      </w:r>
      <w:r w:rsidR="005C650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une synthèse des données calculées dans ce devoir</w:t>
      </w:r>
      <w:r w:rsidR="00871B62">
        <w:rPr>
          <w:rFonts w:ascii="Arial" w:hAnsi="Arial" w:cs="Arial"/>
        </w:rPr>
        <w:t>, et en déduire une conclusion personnelle.</w:t>
      </w:r>
    </w:p>
    <w:p w:rsidR="00871B62" w:rsidRDefault="00871B62" w:rsidP="00871B62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1C50FC" w:rsidRPr="001C50FC" w:rsidRDefault="001C50FC" w:rsidP="001C50FC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1C50FC">
        <w:rPr>
          <w:rFonts w:ascii="Arial" w:hAnsi="Arial" w:cs="Arial"/>
          <w:b/>
          <w:bCs/>
        </w:rPr>
        <w:t>Annexe 1</w:t>
      </w:r>
    </w:p>
    <w:p w:rsidR="001C50FC" w:rsidRPr="001D7C7D" w:rsidRDefault="001C50FC" w:rsidP="001C50FC">
      <w:pPr>
        <w:widowControl w:val="0"/>
        <w:spacing w:line="280" w:lineRule="atLeast"/>
        <w:jc w:val="center"/>
        <w:rPr>
          <w:rFonts w:ascii="Arial" w:hAnsi="Arial" w:cs="Arial"/>
          <w:color w:val="FFFFFF" w:themeColor="background1"/>
        </w:rPr>
      </w:pPr>
      <w:r w:rsidRPr="001D7C7D">
        <w:rPr>
          <w:rFonts w:ascii="Arial" w:hAnsi="Arial" w:cs="Arial"/>
          <w:color w:val="FFFFFF" w:themeColor="background1"/>
        </w:rPr>
        <w:tab/>
      </w:r>
    </w:p>
    <w:tbl>
      <w:tblPr>
        <w:tblStyle w:val="Grilledutablea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1746"/>
        <w:gridCol w:w="1746"/>
        <w:gridCol w:w="1746"/>
        <w:gridCol w:w="1746"/>
        <w:gridCol w:w="1747"/>
        <w:gridCol w:w="1747"/>
      </w:tblGrid>
      <w:tr w:rsidR="001D7C7D" w:rsidRPr="001D7C7D" w:rsidTr="00FE361B">
        <w:tc>
          <w:tcPr>
            <w:tcW w:w="1746" w:type="dxa"/>
            <w:shd w:val="clear" w:color="auto" w:fill="3971BF"/>
          </w:tcPr>
          <w:p w:rsidR="001C50FC" w:rsidRPr="001D7C7D" w:rsidRDefault="001C50FC" w:rsidP="001C50FC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1D7C7D">
              <w:rPr>
                <w:rFonts w:ascii="Arial" w:hAnsi="Arial" w:cs="Arial"/>
                <w:b/>
                <w:bCs/>
                <w:color w:val="FFFFFF" w:themeColor="background1"/>
              </w:rPr>
              <w:t>Régions ukrainiennes</w:t>
            </w:r>
          </w:p>
        </w:tc>
        <w:tc>
          <w:tcPr>
            <w:tcW w:w="1746" w:type="dxa"/>
            <w:shd w:val="clear" w:color="auto" w:fill="3971BF"/>
            <w:vAlign w:val="center"/>
          </w:tcPr>
          <w:p w:rsidR="001C50FC" w:rsidRPr="001D7C7D" w:rsidRDefault="001C50FC" w:rsidP="00FE361B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FFFFFF" w:themeColor="background1"/>
              </w:rPr>
            </w:pPr>
            <w:r w:rsidRPr="001D7C7D">
              <w:rPr>
                <w:rFonts w:ascii="Arial" w:hAnsi="Arial" w:cs="Arial"/>
                <w:color w:val="FFFFFF" w:themeColor="background1"/>
              </w:rPr>
              <w:t>Crimée</w:t>
            </w:r>
          </w:p>
        </w:tc>
        <w:tc>
          <w:tcPr>
            <w:tcW w:w="1746" w:type="dxa"/>
            <w:shd w:val="clear" w:color="auto" w:fill="3971BF"/>
            <w:vAlign w:val="center"/>
          </w:tcPr>
          <w:p w:rsidR="001C50FC" w:rsidRPr="001D7C7D" w:rsidRDefault="001C50FC" w:rsidP="00FE361B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FFFFFF" w:themeColor="background1"/>
              </w:rPr>
            </w:pPr>
            <w:r w:rsidRPr="001D7C7D">
              <w:rPr>
                <w:rFonts w:ascii="Arial" w:hAnsi="Arial" w:cs="Arial"/>
                <w:color w:val="FFFFFF" w:themeColor="background1"/>
              </w:rPr>
              <w:t>Donetsk</w:t>
            </w:r>
          </w:p>
        </w:tc>
        <w:tc>
          <w:tcPr>
            <w:tcW w:w="1746" w:type="dxa"/>
            <w:shd w:val="clear" w:color="auto" w:fill="3971BF"/>
            <w:vAlign w:val="center"/>
          </w:tcPr>
          <w:p w:rsidR="001C50FC" w:rsidRPr="001D7C7D" w:rsidRDefault="001C50FC" w:rsidP="00FE361B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FFFFFF" w:themeColor="background1"/>
              </w:rPr>
            </w:pPr>
            <w:r w:rsidRPr="001D7C7D">
              <w:rPr>
                <w:rFonts w:ascii="Arial" w:hAnsi="Arial" w:cs="Arial"/>
                <w:color w:val="FFFFFF" w:themeColor="background1"/>
              </w:rPr>
              <w:t>Kherson</w:t>
            </w:r>
          </w:p>
        </w:tc>
        <w:tc>
          <w:tcPr>
            <w:tcW w:w="1747" w:type="dxa"/>
            <w:shd w:val="clear" w:color="auto" w:fill="3971BF"/>
            <w:vAlign w:val="center"/>
          </w:tcPr>
          <w:p w:rsidR="001C50FC" w:rsidRPr="001D7C7D" w:rsidRDefault="001C50FC" w:rsidP="00FE361B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FFFFFF" w:themeColor="background1"/>
              </w:rPr>
            </w:pPr>
            <w:r w:rsidRPr="001D7C7D">
              <w:rPr>
                <w:rFonts w:ascii="Arial" w:hAnsi="Arial" w:cs="Arial"/>
                <w:color w:val="FFFFFF" w:themeColor="background1"/>
              </w:rPr>
              <w:t>Lougansk</w:t>
            </w:r>
          </w:p>
        </w:tc>
        <w:tc>
          <w:tcPr>
            <w:tcW w:w="1747" w:type="dxa"/>
            <w:shd w:val="clear" w:color="auto" w:fill="3971BF"/>
            <w:vAlign w:val="center"/>
          </w:tcPr>
          <w:p w:rsidR="001C50FC" w:rsidRPr="001D7C7D" w:rsidRDefault="001C50FC" w:rsidP="00FE361B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FFFFFF" w:themeColor="background1"/>
              </w:rPr>
            </w:pPr>
            <w:r w:rsidRPr="001D7C7D">
              <w:rPr>
                <w:rFonts w:ascii="Arial" w:hAnsi="Arial" w:cs="Arial"/>
                <w:color w:val="FFFFFF" w:themeColor="background1"/>
              </w:rPr>
              <w:t>Zaporijjia</w:t>
            </w:r>
          </w:p>
        </w:tc>
      </w:tr>
      <w:tr w:rsidR="001C50FC" w:rsidTr="00632C7C">
        <w:tc>
          <w:tcPr>
            <w:tcW w:w="1746" w:type="dxa"/>
            <w:shd w:val="clear" w:color="auto" w:fill="F1D618"/>
          </w:tcPr>
          <w:p w:rsidR="001C50FC" w:rsidRPr="001D7C7D" w:rsidRDefault="001C50FC" w:rsidP="001C50FC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</w:rPr>
            </w:pPr>
            <w:r w:rsidRPr="001D7C7D">
              <w:rPr>
                <w:rFonts w:ascii="Arial" w:hAnsi="Arial" w:cs="Arial"/>
                <w:b/>
                <w:bCs/>
              </w:rPr>
              <w:t>Superficie</w:t>
            </w:r>
          </w:p>
          <w:p w:rsidR="001C50FC" w:rsidRPr="001D7C7D" w:rsidRDefault="001C50FC" w:rsidP="001C50FC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</w:rPr>
            </w:pPr>
            <w:r w:rsidRPr="001D7C7D">
              <w:rPr>
                <w:rFonts w:ascii="Arial" w:hAnsi="Arial" w:cs="Arial"/>
                <w:b/>
                <w:bCs/>
              </w:rPr>
              <w:t>(en km</w:t>
            </w:r>
            <w:r w:rsidRPr="001D7C7D">
              <w:rPr>
                <w:rFonts w:ascii="Arial" w:hAnsi="Arial" w:cs="Arial"/>
                <w:b/>
                <w:bCs/>
                <w:vertAlign w:val="superscript"/>
              </w:rPr>
              <w:t>2</w:t>
            </w:r>
            <w:r w:rsidRPr="001D7C7D"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1746" w:type="dxa"/>
            <w:shd w:val="clear" w:color="auto" w:fill="F1D618"/>
            <w:vAlign w:val="center"/>
          </w:tcPr>
          <w:p w:rsidR="001C50FC" w:rsidRDefault="001C50FC" w:rsidP="00632C7C">
            <w:pPr>
              <w:widowControl w:val="0"/>
              <w:spacing w:line="280" w:lineRule="atLeast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26 </w:t>
            </w:r>
            <w:r w:rsidR="00D13439">
              <w:rPr>
                <w:rFonts w:ascii="Arial" w:hAnsi="Arial" w:cs="Arial"/>
              </w:rPr>
              <w:t>100</w:t>
            </w:r>
          </w:p>
        </w:tc>
        <w:tc>
          <w:tcPr>
            <w:tcW w:w="1746" w:type="dxa"/>
            <w:shd w:val="clear" w:color="auto" w:fill="F1D618"/>
            <w:vAlign w:val="center"/>
          </w:tcPr>
          <w:p w:rsidR="001C50FC" w:rsidRDefault="001C50FC" w:rsidP="00632C7C">
            <w:pPr>
              <w:widowControl w:val="0"/>
              <w:spacing w:line="280" w:lineRule="atLeast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26 5</w:t>
            </w:r>
            <w:r w:rsidR="00D13439">
              <w:rPr>
                <w:rFonts w:ascii="Arial" w:hAnsi="Arial" w:cs="Arial"/>
              </w:rPr>
              <w:t>00</w:t>
            </w:r>
          </w:p>
        </w:tc>
        <w:tc>
          <w:tcPr>
            <w:tcW w:w="1746" w:type="dxa"/>
            <w:shd w:val="clear" w:color="auto" w:fill="F1D618"/>
            <w:vAlign w:val="center"/>
          </w:tcPr>
          <w:p w:rsidR="001C50FC" w:rsidRDefault="001C50FC" w:rsidP="00632C7C">
            <w:pPr>
              <w:widowControl w:val="0"/>
              <w:spacing w:line="280" w:lineRule="atLeast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28 </w:t>
            </w:r>
            <w:r w:rsidR="00D13439">
              <w:rPr>
                <w:rFonts w:ascii="Arial" w:hAnsi="Arial" w:cs="Arial"/>
              </w:rPr>
              <w:t>500</w:t>
            </w:r>
          </w:p>
        </w:tc>
        <w:tc>
          <w:tcPr>
            <w:tcW w:w="1747" w:type="dxa"/>
            <w:shd w:val="clear" w:color="auto" w:fill="F1D618"/>
            <w:vAlign w:val="center"/>
          </w:tcPr>
          <w:p w:rsidR="001C50FC" w:rsidRDefault="001C50FC" w:rsidP="00632C7C">
            <w:pPr>
              <w:widowControl w:val="0"/>
              <w:spacing w:line="280" w:lineRule="atLeast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26 </w:t>
            </w:r>
            <w:r w:rsidR="00D13439">
              <w:rPr>
                <w:rFonts w:ascii="Arial" w:hAnsi="Arial" w:cs="Arial"/>
              </w:rPr>
              <w:t>700</w:t>
            </w:r>
          </w:p>
        </w:tc>
        <w:tc>
          <w:tcPr>
            <w:tcW w:w="1747" w:type="dxa"/>
            <w:shd w:val="clear" w:color="auto" w:fill="F1D618"/>
            <w:vAlign w:val="center"/>
          </w:tcPr>
          <w:p w:rsidR="001C50FC" w:rsidRDefault="001C50FC" w:rsidP="00632C7C">
            <w:pPr>
              <w:widowControl w:val="0"/>
              <w:spacing w:line="280" w:lineRule="atLeast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27 </w:t>
            </w:r>
            <w:r w:rsidR="00D13439">
              <w:rPr>
                <w:rFonts w:ascii="Arial" w:hAnsi="Arial" w:cs="Arial"/>
              </w:rPr>
              <w:t>20</w:t>
            </w:r>
            <w:r>
              <w:rPr>
                <w:rFonts w:ascii="Arial" w:hAnsi="Arial" w:cs="Arial"/>
              </w:rPr>
              <w:t>0</w:t>
            </w:r>
          </w:p>
        </w:tc>
      </w:tr>
    </w:tbl>
    <w:p w:rsidR="001C50FC" w:rsidRDefault="001C50FC" w:rsidP="001C50FC">
      <w:pPr>
        <w:widowControl w:val="0"/>
        <w:spacing w:line="280" w:lineRule="atLeast"/>
        <w:jc w:val="center"/>
        <w:rPr>
          <w:rFonts w:ascii="Arial" w:hAnsi="Arial" w:cs="Arial"/>
        </w:rPr>
      </w:pPr>
    </w:p>
    <w:p w:rsidR="007B5BE8" w:rsidRDefault="007B5BE8" w:rsidP="007B5BE8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F8447F" w:rsidRPr="00F8447F" w:rsidRDefault="00F8447F" w:rsidP="00F8447F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F8447F">
        <w:rPr>
          <w:rFonts w:ascii="Arial" w:hAnsi="Arial" w:cs="Arial"/>
          <w:b/>
          <w:bCs/>
        </w:rPr>
        <w:t>Annexe</w:t>
      </w:r>
      <w:r w:rsidR="001C50FC">
        <w:rPr>
          <w:rFonts w:ascii="Arial" w:hAnsi="Arial" w:cs="Arial"/>
          <w:b/>
          <w:bCs/>
        </w:rPr>
        <w:t xml:space="preserve"> 2</w:t>
      </w:r>
      <w:r w:rsidR="008B2DF8">
        <w:rPr>
          <w:rFonts w:ascii="Arial" w:hAnsi="Arial" w:cs="Arial"/>
          <w:b/>
          <w:bCs/>
        </w:rPr>
        <w:t xml:space="preserve"> – Carte des régions de la France métropolitaine</w:t>
      </w:r>
    </w:p>
    <w:p w:rsidR="00F8447F" w:rsidRDefault="00F8447F" w:rsidP="00F8447F">
      <w:pPr>
        <w:widowControl w:val="0"/>
        <w:spacing w:line="280" w:lineRule="atLeast"/>
        <w:jc w:val="center"/>
        <w:rPr>
          <w:rFonts w:ascii="Arial" w:hAnsi="Arial" w:cs="Arial"/>
        </w:rPr>
      </w:pPr>
    </w:p>
    <w:p w:rsidR="00F8447F" w:rsidRPr="008A50C9" w:rsidRDefault="008A50C9" w:rsidP="008A50C9">
      <w:pPr>
        <w:widowControl w:val="0"/>
        <w:spacing w:line="280" w:lineRule="atLeast"/>
        <w:jc w:val="center"/>
        <w:rPr>
          <w:rFonts w:ascii="Arial" w:hAnsi="Arial" w:cs="Arial"/>
        </w:rPr>
      </w:pPr>
      <w:r w:rsidRPr="008A50C9">
        <w:rPr>
          <w:rFonts w:ascii="Arial" w:hAnsi="Arial" w:cs="Arial"/>
        </w:rPr>
        <w:drawing>
          <wp:inline distT="0" distB="0" distL="0" distR="0" wp14:anchorId="52F6CE3D" wp14:editId="4362A3C1">
            <wp:extent cx="4540717" cy="4226400"/>
            <wp:effectExtent l="0" t="0" r="0" b="317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46329" cy="4231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84EE3">
        <w:rPr>
          <w:rFonts w:ascii="Arial" w:hAnsi="Arial" w:cs="Arial"/>
        </w:rPr>
        <w:tab/>
      </w:r>
    </w:p>
    <w:sectPr w:rsidR="00F8447F" w:rsidRPr="008A50C9" w:rsidSect="000023B9">
      <w:footerReference w:type="default" r:id="rId1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181D68" w:rsidRDefault="00181D68">
      <w:r>
        <w:separator/>
      </w:r>
    </w:p>
  </w:endnote>
  <w:endnote w:type="continuationSeparator" w:id="0">
    <w:p w:rsidR="00181D68" w:rsidRDefault="00181D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Segoe UI Symbol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181D68" w:rsidRDefault="00181D68">
      <w:r>
        <w:separator/>
      </w:r>
    </w:p>
  </w:footnote>
  <w:footnote w:type="continuationSeparator" w:id="0">
    <w:p w:rsidR="00181D68" w:rsidRDefault="00181D6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4"/>
  </w:num>
  <w:num w:numId="3">
    <w:abstractNumId w:val="2"/>
  </w:num>
  <w:num w:numId="4">
    <w:abstractNumId w:val="8"/>
  </w:num>
  <w:num w:numId="5">
    <w:abstractNumId w:val="1"/>
  </w:num>
  <w:num w:numId="6">
    <w:abstractNumId w:val="0"/>
  </w:num>
  <w:num w:numId="7">
    <w:abstractNumId w:val="5"/>
  </w:num>
  <w:num w:numId="8">
    <w:abstractNumId w:val="6"/>
  </w:num>
  <w:num w:numId="9">
    <w:abstractNumId w:val="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5"/>
  <w:embedSystem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2051"/>
    <w:rsid w:val="000023B9"/>
    <w:rsid w:val="000025A0"/>
    <w:rsid w:val="00002B21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159E"/>
    <w:rsid w:val="0001275D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EC1"/>
    <w:rsid w:val="00035343"/>
    <w:rsid w:val="000365A9"/>
    <w:rsid w:val="000367BD"/>
    <w:rsid w:val="00036837"/>
    <w:rsid w:val="000368C0"/>
    <w:rsid w:val="0003690C"/>
    <w:rsid w:val="00036AA0"/>
    <w:rsid w:val="00037322"/>
    <w:rsid w:val="000377FC"/>
    <w:rsid w:val="000404C4"/>
    <w:rsid w:val="0004097B"/>
    <w:rsid w:val="0004099A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714"/>
    <w:rsid w:val="00054E91"/>
    <w:rsid w:val="00056A07"/>
    <w:rsid w:val="00056C49"/>
    <w:rsid w:val="000601F7"/>
    <w:rsid w:val="00060690"/>
    <w:rsid w:val="00060A5E"/>
    <w:rsid w:val="00060D47"/>
    <w:rsid w:val="00061B7F"/>
    <w:rsid w:val="0006216B"/>
    <w:rsid w:val="000641BB"/>
    <w:rsid w:val="00064506"/>
    <w:rsid w:val="0006512B"/>
    <w:rsid w:val="000652CE"/>
    <w:rsid w:val="000661E1"/>
    <w:rsid w:val="0006767E"/>
    <w:rsid w:val="00070375"/>
    <w:rsid w:val="00070508"/>
    <w:rsid w:val="00070A40"/>
    <w:rsid w:val="0007121E"/>
    <w:rsid w:val="00071521"/>
    <w:rsid w:val="00071939"/>
    <w:rsid w:val="00072A30"/>
    <w:rsid w:val="00073343"/>
    <w:rsid w:val="00073825"/>
    <w:rsid w:val="00073B59"/>
    <w:rsid w:val="00074273"/>
    <w:rsid w:val="00074348"/>
    <w:rsid w:val="00074364"/>
    <w:rsid w:val="000743BD"/>
    <w:rsid w:val="000749E1"/>
    <w:rsid w:val="00074BB7"/>
    <w:rsid w:val="00075100"/>
    <w:rsid w:val="00075443"/>
    <w:rsid w:val="000755AE"/>
    <w:rsid w:val="00075645"/>
    <w:rsid w:val="00075F32"/>
    <w:rsid w:val="0007629C"/>
    <w:rsid w:val="00076605"/>
    <w:rsid w:val="0007679A"/>
    <w:rsid w:val="00076D57"/>
    <w:rsid w:val="00077974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CA3"/>
    <w:rsid w:val="000873A4"/>
    <w:rsid w:val="000876CD"/>
    <w:rsid w:val="0009009D"/>
    <w:rsid w:val="000907E0"/>
    <w:rsid w:val="00091FF8"/>
    <w:rsid w:val="00092280"/>
    <w:rsid w:val="000922A7"/>
    <w:rsid w:val="000924D8"/>
    <w:rsid w:val="000927E0"/>
    <w:rsid w:val="00093012"/>
    <w:rsid w:val="00093087"/>
    <w:rsid w:val="000932E7"/>
    <w:rsid w:val="00093A28"/>
    <w:rsid w:val="00093E49"/>
    <w:rsid w:val="00093F97"/>
    <w:rsid w:val="000948BB"/>
    <w:rsid w:val="0009490B"/>
    <w:rsid w:val="00094967"/>
    <w:rsid w:val="0009614E"/>
    <w:rsid w:val="00096D72"/>
    <w:rsid w:val="000971BD"/>
    <w:rsid w:val="000972C4"/>
    <w:rsid w:val="000A01CC"/>
    <w:rsid w:val="000A1429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6AC1"/>
    <w:rsid w:val="000A6ADF"/>
    <w:rsid w:val="000A7680"/>
    <w:rsid w:val="000B054B"/>
    <w:rsid w:val="000B0AC5"/>
    <w:rsid w:val="000B135A"/>
    <w:rsid w:val="000B1CCC"/>
    <w:rsid w:val="000B2B19"/>
    <w:rsid w:val="000B319D"/>
    <w:rsid w:val="000B3C36"/>
    <w:rsid w:val="000B446F"/>
    <w:rsid w:val="000B46F5"/>
    <w:rsid w:val="000B4DAF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25C4"/>
    <w:rsid w:val="000C2DFD"/>
    <w:rsid w:val="000C2ED0"/>
    <w:rsid w:val="000C3571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DBD"/>
    <w:rsid w:val="000D35A9"/>
    <w:rsid w:val="000D370B"/>
    <w:rsid w:val="000D3977"/>
    <w:rsid w:val="000D39FA"/>
    <w:rsid w:val="000D3F46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98B"/>
    <w:rsid w:val="000E4A74"/>
    <w:rsid w:val="000E4E03"/>
    <w:rsid w:val="000E4E0E"/>
    <w:rsid w:val="000E5436"/>
    <w:rsid w:val="000E576F"/>
    <w:rsid w:val="000E5A73"/>
    <w:rsid w:val="000E7903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E50"/>
    <w:rsid w:val="000F5FC4"/>
    <w:rsid w:val="000F6384"/>
    <w:rsid w:val="000F6781"/>
    <w:rsid w:val="000F7421"/>
    <w:rsid w:val="000F79C3"/>
    <w:rsid w:val="000F7FFE"/>
    <w:rsid w:val="001003E4"/>
    <w:rsid w:val="001005CE"/>
    <w:rsid w:val="001006C8"/>
    <w:rsid w:val="0010102F"/>
    <w:rsid w:val="00101164"/>
    <w:rsid w:val="001019C1"/>
    <w:rsid w:val="00101CAE"/>
    <w:rsid w:val="0010233D"/>
    <w:rsid w:val="001023BB"/>
    <w:rsid w:val="0010283F"/>
    <w:rsid w:val="001029F5"/>
    <w:rsid w:val="00102A8F"/>
    <w:rsid w:val="00102B37"/>
    <w:rsid w:val="00102FB2"/>
    <w:rsid w:val="00103F22"/>
    <w:rsid w:val="0010419F"/>
    <w:rsid w:val="00104A8B"/>
    <w:rsid w:val="00104BCB"/>
    <w:rsid w:val="00104F98"/>
    <w:rsid w:val="0010527C"/>
    <w:rsid w:val="00105529"/>
    <w:rsid w:val="00105862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C83"/>
    <w:rsid w:val="00117089"/>
    <w:rsid w:val="00117DF6"/>
    <w:rsid w:val="00120055"/>
    <w:rsid w:val="00120281"/>
    <w:rsid w:val="0012043F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40D"/>
    <w:rsid w:val="00125D29"/>
    <w:rsid w:val="00126900"/>
    <w:rsid w:val="0012737F"/>
    <w:rsid w:val="00127FC3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AEC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7DE"/>
    <w:rsid w:val="001408DE"/>
    <w:rsid w:val="0014096F"/>
    <w:rsid w:val="0014109F"/>
    <w:rsid w:val="00141B78"/>
    <w:rsid w:val="00142154"/>
    <w:rsid w:val="00142428"/>
    <w:rsid w:val="0014278A"/>
    <w:rsid w:val="00142959"/>
    <w:rsid w:val="00143109"/>
    <w:rsid w:val="0014330D"/>
    <w:rsid w:val="00143349"/>
    <w:rsid w:val="001433F6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6D17"/>
    <w:rsid w:val="00167014"/>
    <w:rsid w:val="00167312"/>
    <w:rsid w:val="00167493"/>
    <w:rsid w:val="00167D03"/>
    <w:rsid w:val="0017102D"/>
    <w:rsid w:val="0017212A"/>
    <w:rsid w:val="0017247C"/>
    <w:rsid w:val="0017277E"/>
    <w:rsid w:val="00172D9C"/>
    <w:rsid w:val="00172F39"/>
    <w:rsid w:val="001733AF"/>
    <w:rsid w:val="00173527"/>
    <w:rsid w:val="00173B91"/>
    <w:rsid w:val="001748F2"/>
    <w:rsid w:val="00174F85"/>
    <w:rsid w:val="00175028"/>
    <w:rsid w:val="00175945"/>
    <w:rsid w:val="001765A7"/>
    <w:rsid w:val="00176C11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4C6"/>
    <w:rsid w:val="00181730"/>
    <w:rsid w:val="00181773"/>
    <w:rsid w:val="00181851"/>
    <w:rsid w:val="00181A28"/>
    <w:rsid w:val="00181D68"/>
    <w:rsid w:val="00181FC7"/>
    <w:rsid w:val="00182455"/>
    <w:rsid w:val="00182732"/>
    <w:rsid w:val="00182826"/>
    <w:rsid w:val="00182DA9"/>
    <w:rsid w:val="0018383B"/>
    <w:rsid w:val="001838A7"/>
    <w:rsid w:val="00183D59"/>
    <w:rsid w:val="00184DEF"/>
    <w:rsid w:val="00185A53"/>
    <w:rsid w:val="0018722F"/>
    <w:rsid w:val="00190150"/>
    <w:rsid w:val="0019039B"/>
    <w:rsid w:val="00190841"/>
    <w:rsid w:val="001908BD"/>
    <w:rsid w:val="00190F11"/>
    <w:rsid w:val="001915E1"/>
    <w:rsid w:val="0019178F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7E32"/>
    <w:rsid w:val="001A01EF"/>
    <w:rsid w:val="001A0785"/>
    <w:rsid w:val="001A11C7"/>
    <w:rsid w:val="001A14D0"/>
    <w:rsid w:val="001A1840"/>
    <w:rsid w:val="001A2AD4"/>
    <w:rsid w:val="001A2C8C"/>
    <w:rsid w:val="001A2D08"/>
    <w:rsid w:val="001A3359"/>
    <w:rsid w:val="001A36EF"/>
    <w:rsid w:val="001A4542"/>
    <w:rsid w:val="001A47B2"/>
    <w:rsid w:val="001A4B1E"/>
    <w:rsid w:val="001A5637"/>
    <w:rsid w:val="001A5709"/>
    <w:rsid w:val="001A595D"/>
    <w:rsid w:val="001A63ED"/>
    <w:rsid w:val="001A66A1"/>
    <w:rsid w:val="001A73A2"/>
    <w:rsid w:val="001A74A1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9A"/>
    <w:rsid w:val="001B4D7C"/>
    <w:rsid w:val="001B6489"/>
    <w:rsid w:val="001B68D9"/>
    <w:rsid w:val="001B6AA1"/>
    <w:rsid w:val="001B6C8C"/>
    <w:rsid w:val="001B70CC"/>
    <w:rsid w:val="001B723B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333"/>
    <w:rsid w:val="001C34C0"/>
    <w:rsid w:val="001C3AC9"/>
    <w:rsid w:val="001C42EF"/>
    <w:rsid w:val="001C4528"/>
    <w:rsid w:val="001C4E5C"/>
    <w:rsid w:val="001C50FC"/>
    <w:rsid w:val="001C5526"/>
    <w:rsid w:val="001C5CAB"/>
    <w:rsid w:val="001C5D93"/>
    <w:rsid w:val="001C601B"/>
    <w:rsid w:val="001C61C5"/>
    <w:rsid w:val="001C6689"/>
    <w:rsid w:val="001C6694"/>
    <w:rsid w:val="001C6878"/>
    <w:rsid w:val="001C6E35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3BD"/>
    <w:rsid w:val="001D24C0"/>
    <w:rsid w:val="001D2BCA"/>
    <w:rsid w:val="001D2CE2"/>
    <w:rsid w:val="001D3076"/>
    <w:rsid w:val="001D3307"/>
    <w:rsid w:val="001D346B"/>
    <w:rsid w:val="001D3EAE"/>
    <w:rsid w:val="001D409C"/>
    <w:rsid w:val="001D4E28"/>
    <w:rsid w:val="001D4FC4"/>
    <w:rsid w:val="001D5073"/>
    <w:rsid w:val="001D5602"/>
    <w:rsid w:val="001D569D"/>
    <w:rsid w:val="001D5F41"/>
    <w:rsid w:val="001D6C08"/>
    <w:rsid w:val="001D7C7D"/>
    <w:rsid w:val="001D7E11"/>
    <w:rsid w:val="001E0775"/>
    <w:rsid w:val="001E0AE1"/>
    <w:rsid w:val="001E0B49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5E"/>
    <w:rsid w:val="001E30F3"/>
    <w:rsid w:val="001E36E9"/>
    <w:rsid w:val="001E37C8"/>
    <w:rsid w:val="001E3E50"/>
    <w:rsid w:val="001E41DC"/>
    <w:rsid w:val="001E4570"/>
    <w:rsid w:val="001E4655"/>
    <w:rsid w:val="001E4AE4"/>
    <w:rsid w:val="001E4B87"/>
    <w:rsid w:val="001E4E9F"/>
    <w:rsid w:val="001E55B9"/>
    <w:rsid w:val="001E5C48"/>
    <w:rsid w:val="001E5DA2"/>
    <w:rsid w:val="001E6275"/>
    <w:rsid w:val="001E6CFE"/>
    <w:rsid w:val="001E73E9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1F7"/>
    <w:rsid w:val="001F4412"/>
    <w:rsid w:val="001F4462"/>
    <w:rsid w:val="001F4D69"/>
    <w:rsid w:val="001F521A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749B"/>
    <w:rsid w:val="002075DE"/>
    <w:rsid w:val="00207780"/>
    <w:rsid w:val="00207951"/>
    <w:rsid w:val="002104B0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41A8"/>
    <w:rsid w:val="00214463"/>
    <w:rsid w:val="00214553"/>
    <w:rsid w:val="00214CC9"/>
    <w:rsid w:val="00214DC7"/>
    <w:rsid w:val="00214E50"/>
    <w:rsid w:val="00215CA7"/>
    <w:rsid w:val="002162D8"/>
    <w:rsid w:val="002166D0"/>
    <w:rsid w:val="0021692C"/>
    <w:rsid w:val="00216AC4"/>
    <w:rsid w:val="00216FE9"/>
    <w:rsid w:val="002175F9"/>
    <w:rsid w:val="002177E3"/>
    <w:rsid w:val="00217C8A"/>
    <w:rsid w:val="00220C79"/>
    <w:rsid w:val="0022160D"/>
    <w:rsid w:val="00221FBC"/>
    <w:rsid w:val="00222162"/>
    <w:rsid w:val="00222820"/>
    <w:rsid w:val="00222871"/>
    <w:rsid w:val="002233B3"/>
    <w:rsid w:val="00223B71"/>
    <w:rsid w:val="00223C0E"/>
    <w:rsid w:val="002248A6"/>
    <w:rsid w:val="00225157"/>
    <w:rsid w:val="00225511"/>
    <w:rsid w:val="00225638"/>
    <w:rsid w:val="00225ABD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25"/>
    <w:rsid w:val="002344CB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31F"/>
    <w:rsid w:val="00242D2B"/>
    <w:rsid w:val="00242E8D"/>
    <w:rsid w:val="00243238"/>
    <w:rsid w:val="00243318"/>
    <w:rsid w:val="00243B76"/>
    <w:rsid w:val="00243DEE"/>
    <w:rsid w:val="00243EB3"/>
    <w:rsid w:val="0024408E"/>
    <w:rsid w:val="00244DEE"/>
    <w:rsid w:val="00245D93"/>
    <w:rsid w:val="002462A0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B9E"/>
    <w:rsid w:val="00252BD7"/>
    <w:rsid w:val="0025369D"/>
    <w:rsid w:val="00253F6E"/>
    <w:rsid w:val="00254063"/>
    <w:rsid w:val="002540C9"/>
    <w:rsid w:val="0025410F"/>
    <w:rsid w:val="00254E5A"/>
    <w:rsid w:val="00255A5D"/>
    <w:rsid w:val="00256EB8"/>
    <w:rsid w:val="00257129"/>
    <w:rsid w:val="0025734B"/>
    <w:rsid w:val="0025760E"/>
    <w:rsid w:val="00257CA1"/>
    <w:rsid w:val="00257DEB"/>
    <w:rsid w:val="00257FE9"/>
    <w:rsid w:val="00260856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BE4"/>
    <w:rsid w:val="00263D72"/>
    <w:rsid w:val="002651CB"/>
    <w:rsid w:val="002659A4"/>
    <w:rsid w:val="00265DE5"/>
    <w:rsid w:val="002660B9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32C5"/>
    <w:rsid w:val="002734A2"/>
    <w:rsid w:val="00273C77"/>
    <w:rsid w:val="002747C3"/>
    <w:rsid w:val="002754BB"/>
    <w:rsid w:val="00275515"/>
    <w:rsid w:val="0027635C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198D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471F"/>
    <w:rsid w:val="00295CAF"/>
    <w:rsid w:val="0029619F"/>
    <w:rsid w:val="002962E4"/>
    <w:rsid w:val="0029689C"/>
    <w:rsid w:val="002969EA"/>
    <w:rsid w:val="00296F17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91E"/>
    <w:rsid w:val="002C0DAF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92C"/>
    <w:rsid w:val="002C3D0C"/>
    <w:rsid w:val="002C5703"/>
    <w:rsid w:val="002C570E"/>
    <w:rsid w:val="002C6214"/>
    <w:rsid w:val="002C7ECC"/>
    <w:rsid w:val="002D024E"/>
    <w:rsid w:val="002D21B9"/>
    <w:rsid w:val="002D283B"/>
    <w:rsid w:val="002D2FB7"/>
    <w:rsid w:val="002D3230"/>
    <w:rsid w:val="002D35F0"/>
    <w:rsid w:val="002D4030"/>
    <w:rsid w:val="002D40A9"/>
    <w:rsid w:val="002D41B4"/>
    <w:rsid w:val="002D45A3"/>
    <w:rsid w:val="002D4AE0"/>
    <w:rsid w:val="002D5979"/>
    <w:rsid w:val="002D5C43"/>
    <w:rsid w:val="002D5CEA"/>
    <w:rsid w:val="002D5E19"/>
    <w:rsid w:val="002D5FC5"/>
    <w:rsid w:val="002D64BD"/>
    <w:rsid w:val="002D69AF"/>
    <w:rsid w:val="002D75F7"/>
    <w:rsid w:val="002E1642"/>
    <w:rsid w:val="002E1B29"/>
    <w:rsid w:val="002E1E18"/>
    <w:rsid w:val="002E2C00"/>
    <w:rsid w:val="002E2CC2"/>
    <w:rsid w:val="002E375D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93A"/>
    <w:rsid w:val="002E5945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53C"/>
    <w:rsid w:val="002E75A6"/>
    <w:rsid w:val="002E7B59"/>
    <w:rsid w:val="002E7C66"/>
    <w:rsid w:val="002F0058"/>
    <w:rsid w:val="002F06A3"/>
    <w:rsid w:val="002F0984"/>
    <w:rsid w:val="002F12FC"/>
    <w:rsid w:val="002F1797"/>
    <w:rsid w:val="002F1937"/>
    <w:rsid w:val="002F1A5B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69FA"/>
    <w:rsid w:val="002F6EDF"/>
    <w:rsid w:val="002F71F0"/>
    <w:rsid w:val="002F73B6"/>
    <w:rsid w:val="002F7505"/>
    <w:rsid w:val="002F7AFF"/>
    <w:rsid w:val="00300C6A"/>
    <w:rsid w:val="00300F8F"/>
    <w:rsid w:val="00301658"/>
    <w:rsid w:val="00302D8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62DF"/>
    <w:rsid w:val="00306346"/>
    <w:rsid w:val="00306687"/>
    <w:rsid w:val="003074BE"/>
    <w:rsid w:val="0030765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7E4"/>
    <w:rsid w:val="00311D83"/>
    <w:rsid w:val="00312260"/>
    <w:rsid w:val="003128A2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B5A"/>
    <w:rsid w:val="00316DC8"/>
    <w:rsid w:val="003171A6"/>
    <w:rsid w:val="00317401"/>
    <w:rsid w:val="00317632"/>
    <w:rsid w:val="00317C52"/>
    <w:rsid w:val="00317E29"/>
    <w:rsid w:val="00320350"/>
    <w:rsid w:val="00320AAF"/>
    <w:rsid w:val="00320B1E"/>
    <w:rsid w:val="00321605"/>
    <w:rsid w:val="00321D1B"/>
    <w:rsid w:val="00321EA5"/>
    <w:rsid w:val="00322206"/>
    <w:rsid w:val="003223C2"/>
    <w:rsid w:val="00322970"/>
    <w:rsid w:val="00322AA3"/>
    <w:rsid w:val="00322F54"/>
    <w:rsid w:val="003235C2"/>
    <w:rsid w:val="00323676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506"/>
    <w:rsid w:val="00327F49"/>
    <w:rsid w:val="003301E7"/>
    <w:rsid w:val="00330497"/>
    <w:rsid w:val="003307CD"/>
    <w:rsid w:val="0033123E"/>
    <w:rsid w:val="0033130E"/>
    <w:rsid w:val="003314E0"/>
    <w:rsid w:val="00331852"/>
    <w:rsid w:val="003318E9"/>
    <w:rsid w:val="00332361"/>
    <w:rsid w:val="0033248E"/>
    <w:rsid w:val="00334747"/>
    <w:rsid w:val="003347C6"/>
    <w:rsid w:val="0033544E"/>
    <w:rsid w:val="003354B7"/>
    <w:rsid w:val="003358D4"/>
    <w:rsid w:val="00335902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56C7"/>
    <w:rsid w:val="0035618D"/>
    <w:rsid w:val="003563C7"/>
    <w:rsid w:val="00356758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729"/>
    <w:rsid w:val="00370FA4"/>
    <w:rsid w:val="00371CEF"/>
    <w:rsid w:val="00371F5F"/>
    <w:rsid w:val="0037217A"/>
    <w:rsid w:val="00372475"/>
    <w:rsid w:val="00372816"/>
    <w:rsid w:val="00372D10"/>
    <w:rsid w:val="00372EB9"/>
    <w:rsid w:val="003730C1"/>
    <w:rsid w:val="00373FC6"/>
    <w:rsid w:val="00374DEA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C28"/>
    <w:rsid w:val="00384E5F"/>
    <w:rsid w:val="0038517E"/>
    <w:rsid w:val="003855FB"/>
    <w:rsid w:val="00385FC7"/>
    <w:rsid w:val="0038634F"/>
    <w:rsid w:val="003864B8"/>
    <w:rsid w:val="00386B4F"/>
    <w:rsid w:val="00386E1C"/>
    <w:rsid w:val="003873F6"/>
    <w:rsid w:val="00387469"/>
    <w:rsid w:val="00387AF4"/>
    <w:rsid w:val="00390002"/>
    <w:rsid w:val="003906B2"/>
    <w:rsid w:val="0039080B"/>
    <w:rsid w:val="00390B9C"/>
    <w:rsid w:val="00390F43"/>
    <w:rsid w:val="003917E8"/>
    <w:rsid w:val="00391FCB"/>
    <w:rsid w:val="003922C8"/>
    <w:rsid w:val="003922EB"/>
    <w:rsid w:val="00392D97"/>
    <w:rsid w:val="00393AB6"/>
    <w:rsid w:val="00394249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385"/>
    <w:rsid w:val="003A053E"/>
    <w:rsid w:val="003A097E"/>
    <w:rsid w:val="003A0C12"/>
    <w:rsid w:val="003A137E"/>
    <w:rsid w:val="003A179C"/>
    <w:rsid w:val="003A19EE"/>
    <w:rsid w:val="003A1EDF"/>
    <w:rsid w:val="003A1F74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484F"/>
    <w:rsid w:val="003A6520"/>
    <w:rsid w:val="003A65F0"/>
    <w:rsid w:val="003A6842"/>
    <w:rsid w:val="003A69C1"/>
    <w:rsid w:val="003A6B2F"/>
    <w:rsid w:val="003A6EA8"/>
    <w:rsid w:val="003A7628"/>
    <w:rsid w:val="003A7CC8"/>
    <w:rsid w:val="003B04F6"/>
    <w:rsid w:val="003B0591"/>
    <w:rsid w:val="003B0E72"/>
    <w:rsid w:val="003B0EE1"/>
    <w:rsid w:val="003B13AB"/>
    <w:rsid w:val="003B250B"/>
    <w:rsid w:val="003B2738"/>
    <w:rsid w:val="003B2ABD"/>
    <w:rsid w:val="003B2DE2"/>
    <w:rsid w:val="003B3779"/>
    <w:rsid w:val="003B42FD"/>
    <w:rsid w:val="003B5036"/>
    <w:rsid w:val="003B5B0B"/>
    <w:rsid w:val="003B600E"/>
    <w:rsid w:val="003B6805"/>
    <w:rsid w:val="003B75A3"/>
    <w:rsid w:val="003B7F18"/>
    <w:rsid w:val="003B7F96"/>
    <w:rsid w:val="003C0786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F6B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4D9A"/>
    <w:rsid w:val="003D58B5"/>
    <w:rsid w:val="003D5CDA"/>
    <w:rsid w:val="003D5DAF"/>
    <w:rsid w:val="003D6162"/>
    <w:rsid w:val="003D6F0F"/>
    <w:rsid w:val="003D72E9"/>
    <w:rsid w:val="003D753E"/>
    <w:rsid w:val="003D76C6"/>
    <w:rsid w:val="003D770D"/>
    <w:rsid w:val="003D7866"/>
    <w:rsid w:val="003D7A54"/>
    <w:rsid w:val="003D7CD6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4B99"/>
    <w:rsid w:val="003E52E9"/>
    <w:rsid w:val="003E587B"/>
    <w:rsid w:val="003E5ACB"/>
    <w:rsid w:val="003E6DDA"/>
    <w:rsid w:val="003E7F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CCD"/>
    <w:rsid w:val="0040526A"/>
    <w:rsid w:val="00405A1E"/>
    <w:rsid w:val="00405CBB"/>
    <w:rsid w:val="004060E0"/>
    <w:rsid w:val="00406D36"/>
    <w:rsid w:val="00407701"/>
    <w:rsid w:val="00407912"/>
    <w:rsid w:val="00407B52"/>
    <w:rsid w:val="00407CDF"/>
    <w:rsid w:val="00407FD2"/>
    <w:rsid w:val="004102CB"/>
    <w:rsid w:val="00410386"/>
    <w:rsid w:val="004107E3"/>
    <w:rsid w:val="00410D64"/>
    <w:rsid w:val="00410FBA"/>
    <w:rsid w:val="00412051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600A"/>
    <w:rsid w:val="00416455"/>
    <w:rsid w:val="00416565"/>
    <w:rsid w:val="00416727"/>
    <w:rsid w:val="00416AE2"/>
    <w:rsid w:val="00416C5F"/>
    <w:rsid w:val="00416D7F"/>
    <w:rsid w:val="00417010"/>
    <w:rsid w:val="0041784B"/>
    <w:rsid w:val="004178BE"/>
    <w:rsid w:val="00420CE0"/>
    <w:rsid w:val="0042100A"/>
    <w:rsid w:val="0042142D"/>
    <w:rsid w:val="004214CA"/>
    <w:rsid w:val="00422161"/>
    <w:rsid w:val="00422391"/>
    <w:rsid w:val="00422519"/>
    <w:rsid w:val="004227AB"/>
    <w:rsid w:val="00422819"/>
    <w:rsid w:val="00422B9E"/>
    <w:rsid w:val="0042361A"/>
    <w:rsid w:val="004243FA"/>
    <w:rsid w:val="0042509A"/>
    <w:rsid w:val="004253E4"/>
    <w:rsid w:val="004256AA"/>
    <w:rsid w:val="00425E75"/>
    <w:rsid w:val="00426279"/>
    <w:rsid w:val="00427060"/>
    <w:rsid w:val="0042711A"/>
    <w:rsid w:val="00427568"/>
    <w:rsid w:val="00427EB7"/>
    <w:rsid w:val="004300DC"/>
    <w:rsid w:val="00430230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6A64"/>
    <w:rsid w:val="00450002"/>
    <w:rsid w:val="00450530"/>
    <w:rsid w:val="00451B81"/>
    <w:rsid w:val="0045271F"/>
    <w:rsid w:val="00453095"/>
    <w:rsid w:val="004530B7"/>
    <w:rsid w:val="00454413"/>
    <w:rsid w:val="0045453D"/>
    <w:rsid w:val="00454AE9"/>
    <w:rsid w:val="00455D86"/>
    <w:rsid w:val="00456C0F"/>
    <w:rsid w:val="00457660"/>
    <w:rsid w:val="0045795E"/>
    <w:rsid w:val="00457BCC"/>
    <w:rsid w:val="00457DE5"/>
    <w:rsid w:val="00457EF5"/>
    <w:rsid w:val="0046030C"/>
    <w:rsid w:val="004606CC"/>
    <w:rsid w:val="004617BF"/>
    <w:rsid w:val="00461EF4"/>
    <w:rsid w:val="00462C17"/>
    <w:rsid w:val="00463891"/>
    <w:rsid w:val="00464111"/>
    <w:rsid w:val="00464363"/>
    <w:rsid w:val="00464478"/>
    <w:rsid w:val="00464616"/>
    <w:rsid w:val="00464733"/>
    <w:rsid w:val="00465906"/>
    <w:rsid w:val="00465A65"/>
    <w:rsid w:val="00465D65"/>
    <w:rsid w:val="004663E4"/>
    <w:rsid w:val="00466715"/>
    <w:rsid w:val="00466853"/>
    <w:rsid w:val="004669E6"/>
    <w:rsid w:val="00466B3D"/>
    <w:rsid w:val="00466CBD"/>
    <w:rsid w:val="004677F4"/>
    <w:rsid w:val="00467ACE"/>
    <w:rsid w:val="00467B40"/>
    <w:rsid w:val="00467DAB"/>
    <w:rsid w:val="00467DF1"/>
    <w:rsid w:val="00467F8A"/>
    <w:rsid w:val="00470A12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BA"/>
    <w:rsid w:val="00475AAA"/>
    <w:rsid w:val="00475B9B"/>
    <w:rsid w:val="004762D3"/>
    <w:rsid w:val="004764BE"/>
    <w:rsid w:val="00476A92"/>
    <w:rsid w:val="00476DED"/>
    <w:rsid w:val="0047707F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B64"/>
    <w:rsid w:val="004951C1"/>
    <w:rsid w:val="004955FA"/>
    <w:rsid w:val="00495E0B"/>
    <w:rsid w:val="00496353"/>
    <w:rsid w:val="00496ADB"/>
    <w:rsid w:val="004970AE"/>
    <w:rsid w:val="00497141"/>
    <w:rsid w:val="00497311"/>
    <w:rsid w:val="00497B4C"/>
    <w:rsid w:val="00497C46"/>
    <w:rsid w:val="00497F31"/>
    <w:rsid w:val="004A0A09"/>
    <w:rsid w:val="004A18A7"/>
    <w:rsid w:val="004A2465"/>
    <w:rsid w:val="004A2FBE"/>
    <w:rsid w:val="004A2FE8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B42"/>
    <w:rsid w:val="004B1FD9"/>
    <w:rsid w:val="004B2808"/>
    <w:rsid w:val="004B2AE3"/>
    <w:rsid w:val="004B2B4F"/>
    <w:rsid w:val="004B2ECF"/>
    <w:rsid w:val="004B32EC"/>
    <w:rsid w:val="004B356B"/>
    <w:rsid w:val="004B4788"/>
    <w:rsid w:val="004B48BC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28FA"/>
    <w:rsid w:val="004C30AB"/>
    <w:rsid w:val="004C328E"/>
    <w:rsid w:val="004C35FD"/>
    <w:rsid w:val="004C3811"/>
    <w:rsid w:val="004C41A4"/>
    <w:rsid w:val="004C43C6"/>
    <w:rsid w:val="004C44ED"/>
    <w:rsid w:val="004C5D85"/>
    <w:rsid w:val="004C5F60"/>
    <w:rsid w:val="004C6126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6B61"/>
    <w:rsid w:val="004D6C9B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C88"/>
    <w:rsid w:val="004E46E7"/>
    <w:rsid w:val="004E48F9"/>
    <w:rsid w:val="004E4A35"/>
    <w:rsid w:val="004E4D8E"/>
    <w:rsid w:val="004E54E1"/>
    <w:rsid w:val="004E5EAE"/>
    <w:rsid w:val="004E5F02"/>
    <w:rsid w:val="004E6504"/>
    <w:rsid w:val="004E6845"/>
    <w:rsid w:val="004E6943"/>
    <w:rsid w:val="004E7209"/>
    <w:rsid w:val="004E72E0"/>
    <w:rsid w:val="004E73B9"/>
    <w:rsid w:val="004E7A5E"/>
    <w:rsid w:val="004F02CF"/>
    <w:rsid w:val="004F0539"/>
    <w:rsid w:val="004F0AF2"/>
    <w:rsid w:val="004F0BD1"/>
    <w:rsid w:val="004F0F13"/>
    <w:rsid w:val="004F1302"/>
    <w:rsid w:val="004F1498"/>
    <w:rsid w:val="004F1AB7"/>
    <w:rsid w:val="004F1D96"/>
    <w:rsid w:val="004F3768"/>
    <w:rsid w:val="004F39A1"/>
    <w:rsid w:val="004F42AC"/>
    <w:rsid w:val="004F4321"/>
    <w:rsid w:val="004F47FE"/>
    <w:rsid w:val="004F4C4E"/>
    <w:rsid w:val="004F59B0"/>
    <w:rsid w:val="004F5B4F"/>
    <w:rsid w:val="004F5CCC"/>
    <w:rsid w:val="004F6296"/>
    <w:rsid w:val="004F6321"/>
    <w:rsid w:val="004F634C"/>
    <w:rsid w:val="004F681C"/>
    <w:rsid w:val="004F6B3A"/>
    <w:rsid w:val="004F6D44"/>
    <w:rsid w:val="004F7A5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B9"/>
    <w:rsid w:val="00510FC5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849"/>
    <w:rsid w:val="0051390F"/>
    <w:rsid w:val="00513A29"/>
    <w:rsid w:val="0051435D"/>
    <w:rsid w:val="0051450B"/>
    <w:rsid w:val="00514A00"/>
    <w:rsid w:val="00514B47"/>
    <w:rsid w:val="00514BB1"/>
    <w:rsid w:val="00514BEB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403"/>
    <w:rsid w:val="00523576"/>
    <w:rsid w:val="00523591"/>
    <w:rsid w:val="0052523F"/>
    <w:rsid w:val="00525C7D"/>
    <w:rsid w:val="00525F6D"/>
    <w:rsid w:val="0052602A"/>
    <w:rsid w:val="00526CC2"/>
    <w:rsid w:val="00526F11"/>
    <w:rsid w:val="00527172"/>
    <w:rsid w:val="0052727C"/>
    <w:rsid w:val="005275C0"/>
    <w:rsid w:val="00527804"/>
    <w:rsid w:val="00527D1A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E0A"/>
    <w:rsid w:val="005337FA"/>
    <w:rsid w:val="00533C7B"/>
    <w:rsid w:val="0053439C"/>
    <w:rsid w:val="0053458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E7C"/>
    <w:rsid w:val="00545160"/>
    <w:rsid w:val="00545611"/>
    <w:rsid w:val="00545D36"/>
    <w:rsid w:val="00545D62"/>
    <w:rsid w:val="00546752"/>
    <w:rsid w:val="0054739C"/>
    <w:rsid w:val="00547686"/>
    <w:rsid w:val="00547E11"/>
    <w:rsid w:val="00547EB2"/>
    <w:rsid w:val="005504E6"/>
    <w:rsid w:val="00550B8B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2D8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476D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140"/>
    <w:rsid w:val="00590E8B"/>
    <w:rsid w:val="00591028"/>
    <w:rsid w:val="005919CC"/>
    <w:rsid w:val="0059204C"/>
    <w:rsid w:val="00592D6B"/>
    <w:rsid w:val="00593555"/>
    <w:rsid w:val="005944AF"/>
    <w:rsid w:val="0059459A"/>
    <w:rsid w:val="0059565E"/>
    <w:rsid w:val="005957D5"/>
    <w:rsid w:val="00596BF2"/>
    <w:rsid w:val="00596F92"/>
    <w:rsid w:val="0059762F"/>
    <w:rsid w:val="00597884"/>
    <w:rsid w:val="00597A9B"/>
    <w:rsid w:val="00597B15"/>
    <w:rsid w:val="00597E1B"/>
    <w:rsid w:val="005A02E1"/>
    <w:rsid w:val="005A0A38"/>
    <w:rsid w:val="005A1871"/>
    <w:rsid w:val="005A2188"/>
    <w:rsid w:val="005A31BF"/>
    <w:rsid w:val="005A3E17"/>
    <w:rsid w:val="005A41D1"/>
    <w:rsid w:val="005A449A"/>
    <w:rsid w:val="005A54AA"/>
    <w:rsid w:val="005A6AD3"/>
    <w:rsid w:val="005A7271"/>
    <w:rsid w:val="005A7BF8"/>
    <w:rsid w:val="005B00C5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2D39"/>
    <w:rsid w:val="005C32FF"/>
    <w:rsid w:val="005C3597"/>
    <w:rsid w:val="005C3F42"/>
    <w:rsid w:val="005C47CB"/>
    <w:rsid w:val="005C4817"/>
    <w:rsid w:val="005C4D6E"/>
    <w:rsid w:val="005C6506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4B0"/>
    <w:rsid w:val="005D19EC"/>
    <w:rsid w:val="005D1A7C"/>
    <w:rsid w:val="005D1B7C"/>
    <w:rsid w:val="005D216D"/>
    <w:rsid w:val="005D2802"/>
    <w:rsid w:val="005D298D"/>
    <w:rsid w:val="005D39DA"/>
    <w:rsid w:val="005D4163"/>
    <w:rsid w:val="005D53F7"/>
    <w:rsid w:val="005D5954"/>
    <w:rsid w:val="005D67B6"/>
    <w:rsid w:val="005D680D"/>
    <w:rsid w:val="005D6C25"/>
    <w:rsid w:val="005D73D9"/>
    <w:rsid w:val="005D765C"/>
    <w:rsid w:val="005D770E"/>
    <w:rsid w:val="005D77FE"/>
    <w:rsid w:val="005E035E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65E"/>
    <w:rsid w:val="005E585D"/>
    <w:rsid w:val="005E5AB4"/>
    <w:rsid w:val="005E5EE6"/>
    <w:rsid w:val="005E60C2"/>
    <w:rsid w:val="005E6A73"/>
    <w:rsid w:val="005E6B39"/>
    <w:rsid w:val="005E70D6"/>
    <w:rsid w:val="005E7B12"/>
    <w:rsid w:val="005F0772"/>
    <w:rsid w:val="005F0FFB"/>
    <w:rsid w:val="005F1837"/>
    <w:rsid w:val="005F19C4"/>
    <w:rsid w:val="005F1A25"/>
    <w:rsid w:val="005F1DB6"/>
    <w:rsid w:val="005F2085"/>
    <w:rsid w:val="005F24C8"/>
    <w:rsid w:val="005F2A7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8"/>
    <w:rsid w:val="005F7E3C"/>
    <w:rsid w:val="005F7F5A"/>
    <w:rsid w:val="00600087"/>
    <w:rsid w:val="00601792"/>
    <w:rsid w:val="00601DE7"/>
    <w:rsid w:val="00602086"/>
    <w:rsid w:val="00602816"/>
    <w:rsid w:val="00602992"/>
    <w:rsid w:val="00602BB0"/>
    <w:rsid w:val="006037F0"/>
    <w:rsid w:val="00604D4F"/>
    <w:rsid w:val="006053D9"/>
    <w:rsid w:val="00605511"/>
    <w:rsid w:val="00605DE3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6D5"/>
    <w:rsid w:val="00611D8A"/>
    <w:rsid w:val="0061214F"/>
    <w:rsid w:val="00612547"/>
    <w:rsid w:val="006125E6"/>
    <w:rsid w:val="006128AD"/>
    <w:rsid w:val="006129C1"/>
    <w:rsid w:val="00612C38"/>
    <w:rsid w:val="006134F5"/>
    <w:rsid w:val="00614086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745F"/>
    <w:rsid w:val="006200ED"/>
    <w:rsid w:val="00620988"/>
    <w:rsid w:val="00620A6C"/>
    <w:rsid w:val="00621D89"/>
    <w:rsid w:val="006224CD"/>
    <w:rsid w:val="006225B6"/>
    <w:rsid w:val="00622883"/>
    <w:rsid w:val="006228F9"/>
    <w:rsid w:val="006229A9"/>
    <w:rsid w:val="00622B6B"/>
    <w:rsid w:val="00622E7E"/>
    <w:rsid w:val="0062421C"/>
    <w:rsid w:val="0062428F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C7C"/>
    <w:rsid w:val="00633230"/>
    <w:rsid w:val="006332B9"/>
    <w:rsid w:val="0063395C"/>
    <w:rsid w:val="00634894"/>
    <w:rsid w:val="00634912"/>
    <w:rsid w:val="00634E1C"/>
    <w:rsid w:val="0063532A"/>
    <w:rsid w:val="0063539A"/>
    <w:rsid w:val="0063585E"/>
    <w:rsid w:val="00635A5A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390"/>
    <w:rsid w:val="00651833"/>
    <w:rsid w:val="00651899"/>
    <w:rsid w:val="0065246E"/>
    <w:rsid w:val="00652519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57D21"/>
    <w:rsid w:val="00660023"/>
    <w:rsid w:val="006607AE"/>
    <w:rsid w:val="0066140C"/>
    <w:rsid w:val="006618F3"/>
    <w:rsid w:val="00661B93"/>
    <w:rsid w:val="00661EC2"/>
    <w:rsid w:val="0066203B"/>
    <w:rsid w:val="00662D5E"/>
    <w:rsid w:val="00662D8C"/>
    <w:rsid w:val="00662DCC"/>
    <w:rsid w:val="00663343"/>
    <w:rsid w:val="00663AF6"/>
    <w:rsid w:val="00663E3B"/>
    <w:rsid w:val="006643F1"/>
    <w:rsid w:val="006649FD"/>
    <w:rsid w:val="00664DAB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D22"/>
    <w:rsid w:val="006757F2"/>
    <w:rsid w:val="00676437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152"/>
    <w:rsid w:val="00683CD6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D21"/>
    <w:rsid w:val="006959E8"/>
    <w:rsid w:val="00695D9F"/>
    <w:rsid w:val="00696101"/>
    <w:rsid w:val="006962B4"/>
    <w:rsid w:val="00696647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A63"/>
    <w:rsid w:val="006A546F"/>
    <w:rsid w:val="006A5754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FDA"/>
    <w:rsid w:val="006B14DF"/>
    <w:rsid w:val="006B1625"/>
    <w:rsid w:val="006B1837"/>
    <w:rsid w:val="006B1A1A"/>
    <w:rsid w:val="006B205C"/>
    <w:rsid w:val="006B258F"/>
    <w:rsid w:val="006B2A4D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36B"/>
    <w:rsid w:val="006E69E4"/>
    <w:rsid w:val="006E6EE5"/>
    <w:rsid w:val="006E7373"/>
    <w:rsid w:val="006E77AD"/>
    <w:rsid w:val="006F0898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441"/>
    <w:rsid w:val="006F7EF4"/>
    <w:rsid w:val="006F7F67"/>
    <w:rsid w:val="00700B86"/>
    <w:rsid w:val="007025EF"/>
    <w:rsid w:val="00702B1E"/>
    <w:rsid w:val="00702CD1"/>
    <w:rsid w:val="00702DA3"/>
    <w:rsid w:val="00703179"/>
    <w:rsid w:val="0070321E"/>
    <w:rsid w:val="0070380A"/>
    <w:rsid w:val="00703EF8"/>
    <w:rsid w:val="007040E1"/>
    <w:rsid w:val="007046C4"/>
    <w:rsid w:val="00704DED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29FE"/>
    <w:rsid w:val="007130EE"/>
    <w:rsid w:val="007132B7"/>
    <w:rsid w:val="007135E3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EA1"/>
    <w:rsid w:val="00717FDD"/>
    <w:rsid w:val="0072030B"/>
    <w:rsid w:val="00720482"/>
    <w:rsid w:val="00720D01"/>
    <w:rsid w:val="007211F0"/>
    <w:rsid w:val="00721211"/>
    <w:rsid w:val="00721DD7"/>
    <w:rsid w:val="0072292B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C55"/>
    <w:rsid w:val="007401D9"/>
    <w:rsid w:val="00740724"/>
    <w:rsid w:val="00741330"/>
    <w:rsid w:val="0074265B"/>
    <w:rsid w:val="007426AA"/>
    <w:rsid w:val="007428FF"/>
    <w:rsid w:val="00742953"/>
    <w:rsid w:val="00742D11"/>
    <w:rsid w:val="0074343F"/>
    <w:rsid w:val="0074375E"/>
    <w:rsid w:val="00743A29"/>
    <w:rsid w:val="00744616"/>
    <w:rsid w:val="00744983"/>
    <w:rsid w:val="00744A1F"/>
    <w:rsid w:val="0074580F"/>
    <w:rsid w:val="00745922"/>
    <w:rsid w:val="00746598"/>
    <w:rsid w:val="007472B4"/>
    <w:rsid w:val="007475BD"/>
    <w:rsid w:val="00747A40"/>
    <w:rsid w:val="00747D56"/>
    <w:rsid w:val="007501F8"/>
    <w:rsid w:val="00750B44"/>
    <w:rsid w:val="00751E82"/>
    <w:rsid w:val="00752701"/>
    <w:rsid w:val="0075297D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4F0"/>
    <w:rsid w:val="007566C9"/>
    <w:rsid w:val="00756F87"/>
    <w:rsid w:val="0075701A"/>
    <w:rsid w:val="007575CC"/>
    <w:rsid w:val="007579CF"/>
    <w:rsid w:val="00760B15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0E9F"/>
    <w:rsid w:val="00771B0B"/>
    <w:rsid w:val="00771BAF"/>
    <w:rsid w:val="00771D09"/>
    <w:rsid w:val="007721AC"/>
    <w:rsid w:val="007722ED"/>
    <w:rsid w:val="007726E9"/>
    <w:rsid w:val="007732DB"/>
    <w:rsid w:val="007739EF"/>
    <w:rsid w:val="00773E20"/>
    <w:rsid w:val="00774156"/>
    <w:rsid w:val="00774C20"/>
    <w:rsid w:val="00774C98"/>
    <w:rsid w:val="00775DD5"/>
    <w:rsid w:val="0077781A"/>
    <w:rsid w:val="00777F84"/>
    <w:rsid w:val="00780E4B"/>
    <w:rsid w:val="00781448"/>
    <w:rsid w:val="0078165B"/>
    <w:rsid w:val="0078200C"/>
    <w:rsid w:val="00782E44"/>
    <w:rsid w:val="007838CD"/>
    <w:rsid w:val="00783A6E"/>
    <w:rsid w:val="007850FF"/>
    <w:rsid w:val="00785D4A"/>
    <w:rsid w:val="00786C6E"/>
    <w:rsid w:val="007870CD"/>
    <w:rsid w:val="00787508"/>
    <w:rsid w:val="00787B72"/>
    <w:rsid w:val="00787D98"/>
    <w:rsid w:val="007903A1"/>
    <w:rsid w:val="00790C4D"/>
    <w:rsid w:val="00791465"/>
    <w:rsid w:val="00791D14"/>
    <w:rsid w:val="00792257"/>
    <w:rsid w:val="00792A92"/>
    <w:rsid w:val="007935B8"/>
    <w:rsid w:val="007938DD"/>
    <w:rsid w:val="00793E2D"/>
    <w:rsid w:val="00794521"/>
    <w:rsid w:val="00794AB9"/>
    <w:rsid w:val="00794BD9"/>
    <w:rsid w:val="0079561F"/>
    <w:rsid w:val="00795939"/>
    <w:rsid w:val="00795ACD"/>
    <w:rsid w:val="00795AE2"/>
    <w:rsid w:val="00796262"/>
    <w:rsid w:val="00796DC6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B6F"/>
    <w:rsid w:val="007A3D48"/>
    <w:rsid w:val="007A3EF2"/>
    <w:rsid w:val="007A3F59"/>
    <w:rsid w:val="007A45C4"/>
    <w:rsid w:val="007A4880"/>
    <w:rsid w:val="007A5023"/>
    <w:rsid w:val="007A560C"/>
    <w:rsid w:val="007A5611"/>
    <w:rsid w:val="007A5E5B"/>
    <w:rsid w:val="007A5F35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50B4"/>
    <w:rsid w:val="007B57A1"/>
    <w:rsid w:val="007B5BE8"/>
    <w:rsid w:val="007B5CB6"/>
    <w:rsid w:val="007B5E34"/>
    <w:rsid w:val="007B63E1"/>
    <w:rsid w:val="007B6EA8"/>
    <w:rsid w:val="007B7085"/>
    <w:rsid w:val="007B73CC"/>
    <w:rsid w:val="007B74D4"/>
    <w:rsid w:val="007C02CF"/>
    <w:rsid w:val="007C0AB2"/>
    <w:rsid w:val="007C0E7A"/>
    <w:rsid w:val="007C0FF3"/>
    <w:rsid w:val="007C10E5"/>
    <w:rsid w:val="007C1318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78D2"/>
    <w:rsid w:val="007C7C8E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4867"/>
    <w:rsid w:val="007E4A3C"/>
    <w:rsid w:val="007E502F"/>
    <w:rsid w:val="007E510F"/>
    <w:rsid w:val="007E524D"/>
    <w:rsid w:val="007E558D"/>
    <w:rsid w:val="007E5E24"/>
    <w:rsid w:val="007E5EDF"/>
    <w:rsid w:val="007E66EE"/>
    <w:rsid w:val="007E671D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4600"/>
    <w:rsid w:val="008050DD"/>
    <w:rsid w:val="00805706"/>
    <w:rsid w:val="0080570E"/>
    <w:rsid w:val="00806CF8"/>
    <w:rsid w:val="00807177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D0B"/>
    <w:rsid w:val="00817C85"/>
    <w:rsid w:val="00817DD0"/>
    <w:rsid w:val="0082040F"/>
    <w:rsid w:val="00820D6A"/>
    <w:rsid w:val="008214E4"/>
    <w:rsid w:val="00821524"/>
    <w:rsid w:val="008219FB"/>
    <w:rsid w:val="00821AD1"/>
    <w:rsid w:val="00821E0C"/>
    <w:rsid w:val="00822B0B"/>
    <w:rsid w:val="00822CA9"/>
    <w:rsid w:val="008232B1"/>
    <w:rsid w:val="0082330D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E9F"/>
    <w:rsid w:val="00833EA8"/>
    <w:rsid w:val="00835101"/>
    <w:rsid w:val="008351B0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5FB"/>
    <w:rsid w:val="008416A8"/>
    <w:rsid w:val="0084188D"/>
    <w:rsid w:val="008419E1"/>
    <w:rsid w:val="00841EE6"/>
    <w:rsid w:val="00841F3E"/>
    <w:rsid w:val="008423F3"/>
    <w:rsid w:val="00842CC0"/>
    <w:rsid w:val="008438BE"/>
    <w:rsid w:val="0084431A"/>
    <w:rsid w:val="00844432"/>
    <w:rsid w:val="008444B2"/>
    <w:rsid w:val="00844B7A"/>
    <w:rsid w:val="00844CA3"/>
    <w:rsid w:val="00845244"/>
    <w:rsid w:val="008452A3"/>
    <w:rsid w:val="0084534D"/>
    <w:rsid w:val="00845E18"/>
    <w:rsid w:val="008460A5"/>
    <w:rsid w:val="00846BAF"/>
    <w:rsid w:val="00847157"/>
    <w:rsid w:val="00851578"/>
    <w:rsid w:val="008516ED"/>
    <w:rsid w:val="00852270"/>
    <w:rsid w:val="00852360"/>
    <w:rsid w:val="008525C0"/>
    <w:rsid w:val="0085262C"/>
    <w:rsid w:val="008526DB"/>
    <w:rsid w:val="0085282B"/>
    <w:rsid w:val="00852A3B"/>
    <w:rsid w:val="00852C11"/>
    <w:rsid w:val="008534B5"/>
    <w:rsid w:val="008538A0"/>
    <w:rsid w:val="00854815"/>
    <w:rsid w:val="00854E56"/>
    <w:rsid w:val="00855F9E"/>
    <w:rsid w:val="00856233"/>
    <w:rsid w:val="00856B50"/>
    <w:rsid w:val="00856FE9"/>
    <w:rsid w:val="008578D5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CA5"/>
    <w:rsid w:val="0086661A"/>
    <w:rsid w:val="008667E5"/>
    <w:rsid w:val="00867B5E"/>
    <w:rsid w:val="00867E79"/>
    <w:rsid w:val="008706F3"/>
    <w:rsid w:val="00870A07"/>
    <w:rsid w:val="00870A6A"/>
    <w:rsid w:val="00870B81"/>
    <w:rsid w:val="0087104D"/>
    <w:rsid w:val="008711E2"/>
    <w:rsid w:val="0087135C"/>
    <w:rsid w:val="00871B62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583"/>
    <w:rsid w:val="008A2B55"/>
    <w:rsid w:val="008A2EEF"/>
    <w:rsid w:val="008A3611"/>
    <w:rsid w:val="008A3767"/>
    <w:rsid w:val="008A3B03"/>
    <w:rsid w:val="008A3E85"/>
    <w:rsid w:val="008A506B"/>
    <w:rsid w:val="008A50C9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B03AF"/>
    <w:rsid w:val="008B0FA1"/>
    <w:rsid w:val="008B10A3"/>
    <w:rsid w:val="008B127B"/>
    <w:rsid w:val="008B174E"/>
    <w:rsid w:val="008B19D7"/>
    <w:rsid w:val="008B1AAD"/>
    <w:rsid w:val="008B2A76"/>
    <w:rsid w:val="008B2DF8"/>
    <w:rsid w:val="008B2E2B"/>
    <w:rsid w:val="008B3005"/>
    <w:rsid w:val="008B3C00"/>
    <w:rsid w:val="008B3C6A"/>
    <w:rsid w:val="008B3DF9"/>
    <w:rsid w:val="008B4898"/>
    <w:rsid w:val="008B540F"/>
    <w:rsid w:val="008B5828"/>
    <w:rsid w:val="008B7098"/>
    <w:rsid w:val="008B7515"/>
    <w:rsid w:val="008B767D"/>
    <w:rsid w:val="008B7F1D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8"/>
    <w:rsid w:val="008C33AB"/>
    <w:rsid w:val="008C4162"/>
    <w:rsid w:val="008C422F"/>
    <w:rsid w:val="008C5618"/>
    <w:rsid w:val="008C65CA"/>
    <w:rsid w:val="008C66AC"/>
    <w:rsid w:val="008C688E"/>
    <w:rsid w:val="008C6AE1"/>
    <w:rsid w:val="008C7C6C"/>
    <w:rsid w:val="008C7E07"/>
    <w:rsid w:val="008C7FA2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428F"/>
    <w:rsid w:val="008D4C9C"/>
    <w:rsid w:val="008D538F"/>
    <w:rsid w:val="008D5780"/>
    <w:rsid w:val="008D5D51"/>
    <w:rsid w:val="008D5F92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F0123"/>
    <w:rsid w:val="008F02F9"/>
    <w:rsid w:val="008F0E9C"/>
    <w:rsid w:val="008F20DC"/>
    <w:rsid w:val="008F2662"/>
    <w:rsid w:val="008F2C4B"/>
    <w:rsid w:val="008F2E3D"/>
    <w:rsid w:val="008F3C2E"/>
    <w:rsid w:val="008F3CDA"/>
    <w:rsid w:val="008F433F"/>
    <w:rsid w:val="008F48D6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12A1"/>
    <w:rsid w:val="0092139C"/>
    <w:rsid w:val="0092339A"/>
    <w:rsid w:val="00923793"/>
    <w:rsid w:val="00923A6B"/>
    <w:rsid w:val="00924982"/>
    <w:rsid w:val="009263A2"/>
    <w:rsid w:val="00926B3C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3C9"/>
    <w:rsid w:val="009324A0"/>
    <w:rsid w:val="00932FF8"/>
    <w:rsid w:val="00933094"/>
    <w:rsid w:val="009333A2"/>
    <w:rsid w:val="0093371F"/>
    <w:rsid w:val="009338F5"/>
    <w:rsid w:val="00933B67"/>
    <w:rsid w:val="00934385"/>
    <w:rsid w:val="009343C2"/>
    <w:rsid w:val="00934666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17B8"/>
    <w:rsid w:val="0094187B"/>
    <w:rsid w:val="00941ADF"/>
    <w:rsid w:val="00941D69"/>
    <w:rsid w:val="00942493"/>
    <w:rsid w:val="009427BA"/>
    <w:rsid w:val="00942A83"/>
    <w:rsid w:val="00942C4E"/>
    <w:rsid w:val="00942E9A"/>
    <w:rsid w:val="00943299"/>
    <w:rsid w:val="00943B88"/>
    <w:rsid w:val="00943E0F"/>
    <w:rsid w:val="0094421A"/>
    <w:rsid w:val="0094510E"/>
    <w:rsid w:val="00945815"/>
    <w:rsid w:val="0094671E"/>
    <w:rsid w:val="00946794"/>
    <w:rsid w:val="0094781E"/>
    <w:rsid w:val="00947D4C"/>
    <w:rsid w:val="00947F5F"/>
    <w:rsid w:val="00947FF6"/>
    <w:rsid w:val="00950DBD"/>
    <w:rsid w:val="00951523"/>
    <w:rsid w:val="00951816"/>
    <w:rsid w:val="0095185F"/>
    <w:rsid w:val="00952C48"/>
    <w:rsid w:val="00953168"/>
    <w:rsid w:val="009536DE"/>
    <w:rsid w:val="00953819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FB"/>
    <w:rsid w:val="00987581"/>
    <w:rsid w:val="00987609"/>
    <w:rsid w:val="009877EC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208"/>
    <w:rsid w:val="00995918"/>
    <w:rsid w:val="009961C8"/>
    <w:rsid w:val="00996281"/>
    <w:rsid w:val="00996885"/>
    <w:rsid w:val="00997169"/>
    <w:rsid w:val="00997968"/>
    <w:rsid w:val="00997DB6"/>
    <w:rsid w:val="009A0C43"/>
    <w:rsid w:val="009A21F7"/>
    <w:rsid w:val="009A2217"/>
    <w:rsid w:val="009A255A"/>
    <w:rsid w:val="009A25AD"/>
    <w:rsid w:val="009A2977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EC2"/>
    <w:rsid w:val="009B4127"/>
    <w:rsid w:val="009B4FAC"/>
    <w:rsid w:val="009B50AD"/>
    <w:rsid w:val="009B7761"/>
    <w:rsid w:val="009B79D6"/>
    <w:rsid w:val="009C000B"/>
    <w:rsid w:val="009C06F5"/>
    <w:rsid w:val="009C08A1"/>
    <w:rsid w:val="009C1853"/>
    <w:rsid w:val="009C248D"/>
    <w:rsid w:val="009C2E61"/>
    <w:rsid w:val="009C3619"/>
    <w:rsid w:val="009C4D2A"/>
    <w:rsid w:val="009C5162"/>
    <w:rsid w:val="009C5A9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40EC"/>
    <w:rsid w:val="009E423E"/>
    <w:rsid w:val="009E4886"/>
    <w:rsid w:val="009E4AC4"/>
    <w:rsid w:val="009E4ED0"/>
    <w:rsid w:val="009E5180"/>
    <w:rsid w:val="009E5BFB"/>
    <w:rsid w:val="009E6FDB"/>
    <w:rsid w:val="009F0354"/>
    <w:rsid w:val="009F09EF"/>
    <w:rsid w:val="009F0BD0"/>
    <w:rsid w:val="009F0CB8"/>
    <w:rsid w:val="009F11A1"/>
    <w:rsid w:val="009F13D4"/>
    <w:rsid w:val="009F18BC"/>
    <w:rsid w:val="009F190D"/>
    <w:rsid w:val="009F1C98"/>
    <w:rsid w:val="009F30DB"/>
    <w:rsid w:val="009F3163"/>
    <w:rsid w:val="009F3477"/>
    <w:rsid w:val="009F3BC0"/>
    <w:rsid w:val="009F4238"/>
    <w:rsid w:val="009F4C83"/>
    <w:rsid w:val="009F4FB1"/>
    <w:rsid w:val="009F5408"/>
    <w:rsid w:val="009F59AC"/>
    <w:rsid w:val="009F5D61"/>
    <w:rsid w:val="009F5DB9"/>
    <w:rsid w:val="009F6200"/>
    <w:rsid w:val="009F62BA"/>
    <w:rsid w:val="009F6487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821"/>
    <w:rsid w:val="00A01838"/>
    <w:rsid w:val="00A026CD"/>
    <w:rsid w:val="00A0276C"/>
    <w:rsid w:val="00A02F66"/>
    <w:rsid w:val="00A0404A"/>
    <w:rsid w:val="00A04825"/>
    <w:rsid w:val="00A04867"/>
    <w:rsid w:val="00A04C9D"/>
    <w:rsid w:val="00A06132"/>
    <w:rsid w:val="00A061C2"/>
    <w:rsid w:val="00A0632E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51B"/>
    <w:rsid w:val="00A14A6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EC6"/>
    <w:rsid w:val="00A32118"/>
    <w:rsid w:val="00A34108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AA"/>
    <w:rsid w:val="00A404AB"/>
    <w:rsid w:val="00A4257F"/>
    <w:rsid w:val="00A4261F"/>
    <w:rsid w:val="00A42B0D"/>
    <w:rsid w:val="00A42B5F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A60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9EB"/>
    <w:rsid w:val="00A6311E"/>
    <w:rsid w:val="00A63492"/>
    <w:rsid w:val="00A63647"/>
    <w:rsid w:val="00A64131"/>
    <w:rsid w:val="00A64533"/>
    <w:rsid w:val="00A651D9"/>
    <w:rsid w:val="00A65880"/>
    <w:rsid w:val="00A659E5"/>
    <w:rsid w:val="00A65AC2"/>
    <w:rsid w:val="00A66105"/>
    <w:rsid w:val="00A665CA"/>
    <w:rsid w:val="00A666D4"/>
    <w:rsid w:val="00A66D62"/>
    <w:rsid w:val="00A67090"/>
    <w:rsid w:val="00A6723B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49BD"/>
    <w:rsid w:val="00A75509"/>
    <w:rsid w:val="00A757C1"/>
    <w:rsid w:val="00A75CFA"/>
    <w:rsid w:val="00A75DA9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0D25"/>
    <w:rsid w:val="00A81598"/>
    <w:rsid w:val="00A815A5"/>
    <w:rsid w:val="00A81689"/>
    <w:rsid w:val="00A819E1"/>
    <w:rsid w:val="00A81B59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4EE3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9DA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223A"/>
    <w:rsid w:val="00AA2642"/>
    <w:rsid w:val="00AA28D7"/>
    <w:rsid w:val="00AA29F3"/>
    <w:rsid w:val="00AA3980"/>
    <w:rsid w:val="00AA3C97"/>
    <w:rsid w:val="00AA4868"/>
    <w:rsid w:val="00AA59DC"/>
    <w:rsid w:val="00AA61C8"/>
    <w:rsid w:val="00AA653E"/>
    <w:rsid w:val="00AA66E3"/>
    <w:rsid w:val="00AA6849"/>
    <w:rsid w:val="00AA6911"/>
    <w:rsid w:val="00AA7EAA"/>
    <w:rsid w:val="00AB05B0"/>
    <w:rsid w:val="00AB0BF9"/>
    <w:rsid w:val="00AB0C7B"/>
    <w:rsid w:val="00AB0D8A"/>
    <w:rsid w:val="00AB120B"/>
    <w:rsid w:val="00AB1CCD"/>
    <w:rsid w:val="00AB2264"/>
    <w:rsid w:val="00AB22AF"/>
    <w:rsid w:val="00AB26EF"/>
    <w:rsid w:val="00AB2A8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8C2"/>
    <w:rsid w:val="00AC43EC"/>
    <w:rsid w:val="00AC4B46"/>
    <w:rsid w:val="00AC5162"/>
    <w:rsid w:val="00AC5692"/>
    <w:rsid w:val="00AC58A6"/>
    <w:rsid w:val="00AC783A"/>
    <w:rsid w:val="00AD127E"/>
    <w:rsid w:val="00AD1421"/>
    <w:rsid w:val="00AD2CAD"/>
    <w:rsid w:val="00AD41BB"/>
    <w:rsid w:val="00AD4370"/>
    <w:rsid w:val="00AD4475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1F73"/>
    <w:rsid w:val="00AE23E8"/>
    <w:rsid w:val="00AE2755"/>
    <w:rsid w:val="00AE324A"/>
    <w:rsid w:val="00AE3F8B"/>
    <w:rsid w:val="00AE4D69"/>
    <w:rsid w:val="00AE5262"/>
    <w:rsid w:val="00AE6305"/>
    <w:rsid w:val="00AE6654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7D3"/>
    <w:rsid w:val="00AF1854"/>
    <w:rsid w:val="00AF1982"/>
    <w:rsid w:val="00AF1C74"/>
    <w:rsid w:val="00AF1D22"/>
    <w:rsid w:val="00AF21B2"/>
    <w:rsid w:val="00AF31FB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5A7"/>
    <w:rsid w:val="00B01D16"/>
    <w:rsid w:val="00B01FCD"/>
    <w:rsid w:val="00B02263"/>
    <w:rsid w:val="00B02373"/>
    <w:rsid w:val="00B0259B"/>
    <w:rsid w:val="00B025EA"/>
    <w:rsid w:val="00B02A11"/>
    <w:rsid w:val="00B04EC3"/>
    <w:rsid w:val="00B05419"/>
    <w:rsid w:val="00B0582F"/>
    <w:rsid w:val="00B05A50"/>
    <w:rsid w:val="00B06C8F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986"/>
    <w:rsid w:val="00B14A71"/>
    <w:rsid w:val="00B156F3"/>
    <w:rsid w:val="00B16C69"/>
    <w:rsid w:val="00B16E27"/>
    <w:rsid w:val="00B1756E"/>
    <w:rsid w:val="00B17760"/>
    <w:rsid w:val="00B17874"/>
    <w:rsid w:val="00B2142A"/>
    <w:rsid w:val="00B22C8B"/>
    <w:rsid w:val="00B23318"/>
    <w:rsid w:val="00B235F6"/>
    <w:rsid w:val="00B24B13"/>
    <w:rsid w:val="00B2503F"/>
    <w:rsid w:val="00B2567C"/>
    <w:rsid w:val="00B259F1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838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83A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12C6"/>
    <w:rsid w:val="00B61844"/>
    <w:rsid w:val="00B6190C"/>
    <w:rsid w:val="00B61FA8"/>
    <w:rsid w:val="00B61FD2"/>
    <w:rsid w:val="00B62553"/>
    <w:rsid w:val="00B629E2"/>
    <w:rsid w:val="00B62FB6"/>
    <w:rsid w:val="00B6317C"/>
    <w:rsid w:val="00B63D5F"/>
    <w:rsid w:val="00B63EE0"/>
    <w:rsid w:val="00B63F68"/>
    <w:rsid w:val="00B64048"/>
    <w:rsid w:val="00B640F0"/>
    <w:rsid w:val="00B64510"/>
    <w:rsid w:val="00B6466A"/>
    <w:rsid w:val="00B6525D"/>
    <w:rsid w:val="00B65D96"/>
    <w:rsid w:val="00B65E12"/>
    <w:rsid w:val="00B6634C"/>
    <w:rsid w:val="00B6648F"/>
    <w:rsid w:val="00B66D62"/>
    <w:rsid w:val="00B67087"/>
    <w:rsid w:val="00B670FD"/>
    <w:rsid w:val="00B67718"/>
    <w:rsid w:val="00B705A8"/>
    <w:rsid w:val="00B706F1"/>
    <w:rsid w:val="00B715C8"/>
    <w:rsid w:val="00B71782"/>
    <w:rsid w:val="00B71E4B"/>
    <w:rsid w:val="00B7223F"/>
    <w:rsid w:val="00B72684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7581"/>
    <w:rsid w:val="00B87834"/>
    <w:rsid w:val="00B912AB"/>
    <w:rsid w:val="00B918F0"/>
    <w:rsid w:val="00B919C3"/>
    <w:rsid w:val="00B91C3D"/>
    <w:rsid w:val="00B92D9E"/>
    <w:rsid w:val="00B935B2"/>
    <w:rsid w:val="00B93938"/>
    <w:rsid w:val="00B9429B"/>
    <w:rsid w:val="00B943E0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67F"/>
    <w:rsid w:val="00BA7692"/>
    <w:rsid w:val="00BA76BB"/>
    <w:rsid w:val="00BA782C"/>
    <w:rsid w:val="00BB06A3"/>
    <w:rsid w:val="00BB0843"/>
    <w:rsid w:val="00BB0CD4"/>
    <w:rsid w:val="00BB0DE2"/>
    <w:rsid w:val="00BB0EAB"/>
    <w:rsid w:val="00BB0FC0"/>
    <w:rsid w:val="00BB20EC"/>
    <w:rsid w:val="00BB235D"/>
    <w:rsid w:val="00BB2B3B"/>
    <w:rsid w:val="00BB2CD3"/>
    <w:rsid w:val="00BB3BAD"/>
    <w:rsid w:val="00BB4047"/>
    <w:rsid w:val="00BB4A63"/>
    <w:rsid w:val="00BB4DC4"/>
    <w:rsid w:val="00BB50B1"/>
    <w:rsid w:val="00BB5C6C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EB6"/>
    <w:rsid w:val="00BC1F0A"/>
    <w:rsid w:val="00BC2687"/>
    <w:rsid w:val="00BC2E55"/>
    <w:rsid w:val="00BC4111"/>
    <w:rsid w:val="00BC49D7"/>
    <w:rsid w:val="00BC5080"/>
    <w:rsid w:val="00BC58E6"/>
    <w:rsid w:val="00BC5A35"/>
    <w:rsid w:val="00BC5D99"/>
    <w:rsid w:val="00BC602C"/>
    <w:rsid w:val="00BC6C94"/>
    <w:rsid w:val="00BC6D3B"/>
    <w:rsid w:val="00BC71E2"/>
    <w:rsid w:val="00BC7B89"/>
    <w:rsid w:val="00BD01ED"/>
    <w:rsid w:val="00BD020E"/>
    <w:rsid w:val="00BD04E8"/>
    <w:rsid w:val="00BD069F"/>
    <w:rsid w:val="00BD088E"/>
    <w:rsid w:val="00BD11C5"/>
    <w:rsid w:val="00BD13D2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D18"/>
    <w:rsid w:val="00BD7EE7"/>
    <w:rsid w:val="00BD7FE0"/>
    <w:rsid w:val="00BE00F7"/>
    <w:rsid w:val="00BE072E"/>
    <w:rsid w:val="00BE0DE5"/>
    <w:rsid w:val="00BE0F35"/>
    <w:rsid w:val="00BE17B3"/>
    <w:rsid w:val="00BE1C98"/>
    <w:rsid w:val="00BE1CC2"/>
    <w:rsid w:val="00BE24BC"/>
    <w:rsid w:val="00BE2A53"/>
    <w:rsid w:val="00BE2DA8"/>
    <w:rsid w:val="00BE2E3C"/>
    <w:rsid w:val="00BE2EA6"/>
    <w:rsid w:val="00BE33E0"/>
    <w:rsid w:val="00BE36E8"/>
    <w:rsid w:val="00BE375A"/>
    <w:rsid w:val="00BE3C3A"/>
    <w:rsid w:val="00BE3F01"/>
    <w:rsid w:val="00BE45B2"/>
    <w:rsid w:val="00BE479E"/>
    <w:rsid w:val="00BE5491"/>
    <w:rsid w:val="00BE6C19"/>
    <w:rsid w:val="00BE6E55"/>
    <w:rsid w:val="00BE7ED3"/>
    <w:rsid w:val="00BF01B1"/>
    <w:rsid w:val="00BF056A"/>
    <w:rsid w:val="00BF060D"/>
    <w:rsid w:val="00BF0685"/>
    <w:rsid w:val="00BF082A"/>
    <w:rsid w:val="00BF157C"/>
    <w:rsid w:val="00BF28CC"/>
    <w:rsid w:val="00BF2971"/>
    <w:rsid w:val="00BF2AB6"/>
    <w:rsid w:val="00BF3F29"/>
    <w:rsid w:val="00BF4D7E"/>
    <w:rsid w:val="00BF576A"/>
    <w:rsid w:val="00BF6F65"/>
    <w:rsid w:val="00BF74A9"/>
    <w:rsid w:val="00BF7B86"/>
    <w:rsid w:val="00C00211"/>
    <w:rsid w:val="00C0059B"/>
    <w:rsid w:val="00C00776"/>
    <w:rsid w:val="00C00FBA"/>
    <w:rsid w:val="00C014B7"/>
    <w:rsid w:val="00C01C4C"/>
    <w:rsid w:val="00C03137"/>
    <w:rsid w:val="00C038A4"/>
    <w:rsid w:val="00C0568C"/>
    <w:rsid w:val="00C059A5"/>
    <w:rsid w:val="00C0691D"/>
    <w:rsid w:val="00C06C9F"/>
    <w:rsid w:val="00C079C3"/>
    <w:rsid w:val="00C10149"/>
    <w:rsid w:val="00C103F8"/>
    <w:rsid w:val="00C1074F"/>
    <w:rsid w:val="00C10C65"/>
    <w:rsid w:val="00C1114A"/>
    <w:rsid w:val="00C112FA"/>
    <w:rsid w:val="00C11371"/>
    <w:rsid w:val="00C1175A"/>
    <w:rsid w:val="00C11DE8"/>
    <w:rsid w:val="00C11E04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E16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2E90"/>
    <w:rsid w:val="00C33189"/>
    <w:rsid w:val="00C33198"/>
    <w:rsid w:val="00C34CE6"/>
    <w:rsid w:val="00C350FF"/>
    <w:rsid w:val="00C353DD"/>
    <w:rsid w:val="00C35AAA"/>
    <w:rsid w:val="00C35E30"/>
    <w:rsid w:val="00C360A8"/>
    <w:rsid w:val="00C361C9"/>
    <w:rsid w:val="00C36384"/>
    <w:rsid w:val="00C376E8"/>
    <w:rsid w:val="00C37F7E"/>
    <w:rsid w:val="00C400CD"/>
    <w:rsid w:val="00C402E7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59D"/>
    <w:rsid w:val="00C47A5A"/>
    <w:rsid w:val="00C47BB4"/>
    <w:rsid w:val="00C47E87"/>
    <w:rsid w:val="00C50117"/>
    <w:rsid w:val="00C50B2A"/>
    <w:rsid w:val="00C50D56"/>
    <w:rsid w:val="00C50E89"/>
    <w:rsid w:val="00C53141"/>
    <w:rsid w:val="00C5336B"/>
    <w:rsid w:val="00C53487"/>
    <w:rsid w:val="00C53E3C"/>
    <w:rsid w:val="00C53EFE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E7D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00D"/>
    <w:rsid w:val="00C758A4"/>
    <w:rsid w:val="00C75DE1"/>
    <w:rsid w:val="00C75ED9"/>
    <w:rsid w:val="00C76381"/>
    <w:rsid w:val="00C76ACD"/>
    <w:rsid w:val="00C76BE9"/>
    <w:rsid w:val="00C76EDD"/>
    <w:rsid w:val="00C76FB1"/>
    <w:rsid w:val="00C77595"/>
    <w:rsid w:val="00C775D0"/>
    <w:rsid w:val="00C775D5"/>
    <w:rsid w:val="00C779AC"/>
    <w:rsid w:val="00C77C22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0AC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C49"/>
    <w:rsid w:val="00C93F94"/>
    <w:rsid w:val="00C93FA8"/>
    <w:rsid w:val="00C941C4"/>
    <w:rsid w:val="00C95A22"/>
    <w:rsid w:val="00C95DC7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B75"/>
    <w:rsid w:val="00CB5E59"/>
    <w:rsid w:val="00CB5F84"/>
    <w:rsid w:val="00CB66C9"/>
    <w:rsid w:val="00CB749D"/>
    <w:rsid w:val="00CB7F3D"/>
    <w:rsid w:val="00CC07E1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D1C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62EC"/>
    <w:rsid w:val="00CD6D09"/>
    <w:rsid w:val="00CD729A"/>
    <w:rsid w:val="00CD770D"/>
    <w:rsid w:val="00CD7E00"/>
    <w:rsid w:val="00CE0FA5"/>
    <w:rsid w:val="00CE121F"/>
    <w:rsid w:val="00CE185F"/>
    <w:rsid w:val="00CE25F9"/>
    <w:rsid w:val="00CE2621"/>
    <w:rsid w:val="00CE2D18"/>
    <w:rsid w:val="00CE2DC8"/>
    <w:rsid w:val="00CE3A64"/>
    <w:rsid w:val="00CE3EDA"/>
    <w:rsid w:val="00CE47F7"/>
    <w:rsid w:val="00CE48B9"/>
    <w:rsid w:val="00CE496C"/>
    <w:rsid w:val="00CE498D"/>
    <w:rsid w:val="00CE4C01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4B8"/>
    <w:rsid w:val="00CF04D4"/>
    <w:rsid w:val="00CF0EAE"/>
    <w:rsid w:val="00CF10A9"/>
    <w:rsid w:val="00CF11D9"/>
    <w:rsid w:val="00CF1527"/>
    <w:rsid w:val="00CF177A"/>
    <w:rsid w:val="00CF1945"/>
    <w:rsid w:val="00CF1CB9"/>
    <w:rsid w:val="00CF212A"/>
    <w:rsid w:val="00CF229A"/>
    <w:rsid w:val="00CF27D2"/>
    <w:rsid w:val="00CF27D8"/>
    <w:rsid w:val="00CF315C"/>
    <w:rsid w:val="00CF3627"/>
    <w:rsid w:val="00CF3781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5E8"/>
    <w:rsid w:val="00D06389"/>
    <w:rsid w:val="00D0652D"/>
    <w:rsid w:val="00D06AE1"/>
    <w:rsid w:val="00D06BCA"/>
    <w:rsid w:val="00D07070"/>
    <w:rsid w:val="00D070E4"/>
    <w:rsid w:val="00D07174"/>
    <w:rsid w:val="00D0781D"/>
    <w:rsid w:val="00D07F5D"/>
    <w:rsid w:val="00D10D1F"/>
    <w:rsid w:val="00D11013"/>
    <w:rsid w:val="00D110AA"/>
    <w:rsid w:val="00D114EC"/>
    <w:rsid w:val="00D1167A"/>
    <w:rsid w:val="00D11A5A"/>
    <w:rsid w:val="00D11EEE"/>
    <w:rsid w:val="00D12027"/>
    <w:rsid w:val="00D120A6"/>
    <w:rsid w:val="00D1219A"/>
    <w:rsid w:val="00D12832"/>
    <w:rsid w:val="00D12BA8"/>
    <w:rsid w:val="00D12DBD"/>
    <w:rsid w:val="00D13439"/>
    <w:rsid w:val="00D1389A"/>
    <w:rsid w:val="00D13B71"/>
    <w:rsid w:val="00D141F4"/>
    <w:rsid w:val="00D142A4"/>
    <w:rsid w:val="00D14773"/>
    <w:rsid w:val="00D151E3"/>
    <w:rsid w:val="00D16453"/>
    <w:rsid w:val="00D169A3"/>
    <w:rsid w:val="00D16C23"/>
    <w:rsid w:val="00D1733F"/>
    <w:rsid w:val="00D17410"/>
    <w:rsid w:val="00D17425"/>
    <w:rsid w:val="00D17AFD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25C3"/>
    <w:rsid w:val="00D326C6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5C85"/>
    <w:rsid w:val="00D36357"/>
    <w:rsid w:val="00D36B76"/>
    <w:rsid w:val="00D40AC8"/>
    <w:rsid w:val="00D40DBD"/>
    <w:rsid w:val="00D4145C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428"/>
    <w:rsid w:val="00D54D9B"/>
    <w:rsid w:val="00D54DD8"/>
    <w:rsid w:val="00D55389"/>
    <w:rsid w:val="00D55B76"/>
    <w:rsid w:val="00D55D98"/>
    <w:rsid w:val="00D56098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1032"/>
    <w:rsid w:val="00D61071"/>
    <w:rsid w:val="00D6159C"/>
    <w:rsid w:val="00D6162C"/>
    <w:rsid w:val="00D616A3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5C89"/>
    <w:rsid w:val="00D66C25"/>
    <w:rsid w:val="00D66D25"/>
    <w:rsid w:val="00D6744F"/>
    <w:rsid w:val="00D67DA4"/>
    <w:rsid w:val="00D67DD3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799"/>
    <w:rsid w:val="00D75D77"/>
    <w:rsid w:val="00D761F4"/>
    <w:rsid w:val="00D764E5"/>
    <w:rsid w:val="00D7664B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5359"/>
    <w:rsid w:val="00D85624"/>
    <w:rsid w:val="00D856C4"/>
    <w:rsid w:val="00D8573B"/>
    <w:rsid w:val="00D862D2"/>
    <w:rsid w:val="00D868BC"/>
    <w:rsid w:val="00D86DAB"/>
    <w:rsid w:val="00D870C3"/>
    <w:rsid w:val="00D87935"/>
    <w:rsid w:val="00D87AA9"/>
    <w:rsid w:val="00D87B55"/>
    <w:rsid w:val="00D87C02"/>
    <w:rsid w:val="00D87DD3"/>
    <w:rsid w:val="00D909D7"/>
    <w:rsid w:val="00D90EA0"/>
    <w:rsid w:val="00D90F8E"/>
    <w:rsid w:val="00D910F8"/>
    <w:rsid w:val="00D91B2B"/>
    <w:rsid w:val="00D91DCB"/>
    <w:rsid w:val="00D92189"/>
    <w:rsid w:val="00D92359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74B0"/>
    <w:rsid w:val="00D9752D"/>
    <w:rsid w:val="00DA086F"/>
    <w:rsid w:val="00DA0EE7"/>
    <w:rsid w:val="00DA1A95"/>
    <w:rsid w:val="00DA3279"/>
    <w:rsid w:val="00DA3A43"/>
    <w:rsid w:val="00DA3BD5"/>
    <w:rsid w:val="00DA3FD3"/>
    <w:rsid w:val="00DA51D7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1A52"/>
    <w:rsid w:val="00DB1EE8"/>
    <w:rsid w:val="00DB24E9"/>
    <w:rsid w:val="00DB3402"/>
    <w:rsid w:val="00DB3899"/>
    <w:rsid w:val="00DB3BFC"/>
    <w:rsid w:val="00DB417D"/>
    <w:rsid w:val="00DB471A"/>
    <w:rsid w:val="00DB4C09"/>
    <w:rsid w:val="00DB52D1"/>
    <w:rsid w:val="00DB598F"/>
    <w:rsid w:val="00DB5A71"/>
    <w:rsid w:val="00DB5DB3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887"/>
    <w:rsid w:val="00DC1CB9"/>
    <w:rsid w:val="00DC28E9"/>
    <w:rsid w:val="00DC2956"/>
    <w:rsid w:val="00DC2D63"/>
    <w:rsid w:val="00DC2DDF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CD3"/>
    <w:rsid w:val="00DD062D"/>
    <w:rsid w:val="00DD105D"/>
    <w:rsid w:val="00DD13E3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5301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693C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A1"/>
    <w:rsid w:val="00DF389D"/>
    <w:rsid w:val="00DF3C55"/>
    <w:rsid w:val="00DF3EDE"/>
    <w:rsid w:val="00DF4865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DD"/>
    <w:rsid w:val="00E0108D"/>
    <w:rsid w:val="00E011FD"/>
    <w:rsid w:val="00E019B7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6C8"/>
    <w:rsid w:val="00E4285F"/>
    <w:rsid w:val="00E43458"/>
    <w:rsid w:val="00E43AA4"/>
    <w:rsid w:val="00E44369"/>
    <w:rsid w:val="00E44B8D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1A49"/>
    <w:rsid w:val="00E51FDC"/>
    <w:rsid w:val="00E52859"/>
    <w:rsid w:val="00E52D99"/>
    <w:rsid w:val="00E53134"/>
    <w:rsid w:val="00E54178"/>
    <w:rsid w:val="00E54ACB"/>
    <w:rsid w:val="00E54B64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4BB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639"/>
    <w:rsid w:val="00E67D1D"/>
    <w:rsid w:val="00E70130"/>
    <w:rsid w:val="00E7018F"/>
    <w:rsid w:val="00E70AC5"/>
    <w:rsid w:val="00E70BB0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E09"/>
    <w:rsid w:val="00E73FAD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3FCA"/>
    <w:rsid w:val="00E84291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5382"/>
    <w:rsid w:val="00E957F5"/>
    <w:rsid w:val="00E95CBA"/>
    <w:rsid w:val="00E9606D"/>
    <w:rsid w:val="00E97692"/>
    <w:rsid w:val="00E97930"/>
    <w:rsid w:val="00E97975"/>
    <w:rsid w:val="00EA01DC"/>
    <w:rsid w:val="00EA06EF"/>
    <w:rsid w:val="00EA0DD3"/>
    <w:rsid w:val="00EA16B7"/>
    <w:rsid w:val="00EA1890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535"/>
    <w:rsid w:val="00EB059D"/>
    <w:rsid w:val="00EB092D"/>
    <w:rsid w:val="00EB1639"/>
    <w:rsid w:val="00EB1771"/>
    <w:rsid w:val="00EB1963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CCA"/>
    <w:rsid w:val="00EC3CA6"/>
    <w:rsid w:val="00EC3E47"/>
    <w:rsid w:val="00EC5206"/>
    <w:rsid w:val="00EC58D5"/>
    <w:rsid w:val="00EC5A74"/>
    <w:rsid w:val="00EC5F0E"/>
    <w:rsid w:val="00EC6102"/>
    <w:rsid w:val="00EC6511"/>
    <w:rsid w:val="00EC67D8"/>
    <w:rsid w:val="00EC6B0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B94"/>
    <w:rsid w:val="00ED4371"/>
    <w:rsid w:val="00ED4980"/>
    <w:rsid w:val="00ED4AB6"/>
    <w:rsid w:val="00ED4EEB"/>
    <w:rsid w:val="00ED5166"/>
    <w:rsid w:val="00ED52CB"/>
    <w:rsid w:val="00ED5DEF"/>
    <w:rsid w:val="00ED68C3"/>
    <w:rsid w:val="00ED714E"/>
    <w:rsid w:val="00EE005F"/>
    <w:rsid w:val="00EE0972"/>
    <w:rsid w:val="00EE1470"/>
    <w:rsid w:val="00EE1E65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963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3B5"/>
    <w:rsid w:val="00EF64A5"/>
    <w:rsid w:val="00EF686E"/>
    <w:rsid w:val="00EF6CCE"/>
    <w:rsid w:val="00EF6F0F"/>
    <w:rsid w:val="00EF7200"/>
    <w:rsid w:val="00EF72E0"/>
    <w:rsid w:val="00EF77E5"/>
    <w:rsid w:val="00EF78AD"/>
    <w:rsid w:val="00EF7C29"/>
    <w:rsid w:val="00F0025B"/>
    <w:rsid w:val="00F0038A"/>
    <w:rsid w:val="00F008E9"/>
    <w:rsid w:val="00F008F7"/>
    <w:rsid w:val="00F009E2"/>
    <w:rsid w:val="00F00C84"/>
    <w:rsid w:val="00F00F88"/>
    <w:rsid w:val="00F01B17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870"/>
    <w:rsid w:val="00F12AAD"/>
    <w:rsid w:val="00F12D88"/>
    <w:rsid w:val="00F131D3"/>
    <w:rsid w:val="00F1343C"/>
    <w:rsid w:val="00F1386B"/>
    <w:rsid w:val="00F13C5B"/>
    <w:rsid w:val="00F1415D"/>
    <w:rsid w:val="00F14813"/>
    <w:rsid w:val="00F14B70"/>
    <w:rsid w:val="00F153B0"/>
    <w:rsid w:val="00F1553E"/>
    <w:rsid w:val="00F15727"/>
    <w:rsid w:val="00F158DB"/>
    <w:rsid w:val="00F15DA3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15E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111"/>
    <w:rsid w:val="00F2745C"/>
    <w:rsid w:val="00F301DF"/>
    <w:rsid w:val="00F303A3"/>
    <w:rsid w:val="00F30C0F"/>
    <w:rsid w:val="00F30EA2"/>
    <w:rsid w:val="00F30F1B"/>
    <w:rsid w:val="00F31420"/>
    <w:rsid w:val="00F31C6A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20CA"/>
    <w:rsid w:val="00F4288C"/>
    <w:rsid w:val="00F43396"/>
    <w:rsid w:val="00F43C4A"/>
    <w:rsid w:val="00F43DCA"/>
    <w:rsid w:val="00F455DC"/>
    <w:rsid w:val="00F4581D"/>
    <w:rsid w:val="00F4585C"/>
    <w:rsid w:val="00F459E9"/>
    <w:rsid w:val="00F45B08"/>
    <w:rsid w:val="00F45D85"/>
    <w:rsid w:val="00F46ADF"/>
    <w:rsid w:val="00F46BAF"/>
    <w:rsid w:val="00F46F49"/>
    <w:rsid w:val="00F4737E"/>
    <w:rsid w:val="00F4798E"/>
    <w:rsid w:val="00F504A9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B92"/>
    <w:rsid w:val="00F66ADE"/>
    <w:rsid w:val="00F66C68"/>
    <w:rsid w:val="00F66D76"/>
    <w:rsid w:val="00F66E01"/>
    <w:rsid w:val="00F670F2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3BB5"/>
    <w:rsid w:val="00F7451F"/>
    <w:rsid w:val="00F746CB"/>
    <w:rsid w:val="00F7474B"/>
    <w:rsid w:val="00F74AF6"/>
    <w:rsid w:val="00F7605C"/>
    <w:rsid w:val="00F76429"/>
    <w:rsid w:val="00F7690A"/>
    <w:rsid w:val="00F76AC4"/>
    <w:rsid w:val="00F771AA"/>
    <w:rsid w:val="00F772CE"/>
    <w:rsid w:val="00F7735E"/>
    <w:rsid w:val="00F77661"/>
    <w:rsid w:val="00F778C2"/>
    <w:rsid w:val="00F82158"/>
    <w:rsid w:val="00F82DCF"/>
    <w:rsid w:val="00F8350A"/>
    <w:rsid w:val="00F83861"/>
    <w:rsid w:val="00F8447F"/>
    <w:rsid w:val="00F849CF"/>
    <w:rsid w:val="00F84D84"/>
    <w:rsid w:val="00F84FE1"/>
    <w:rsid w:val="00F8549E"/>
    <w:rsid w:val="00F8589B"/>
    <w:rsid w:val="00F861D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C0C"/>
    <w:rsid w:val="00F92CCF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F23"/>
    <w:rsid w:val="00FA0900"/>
    <w:rsid w:val="00FA1721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A3E"/>
    <w:rsid w:val="00FA6CEB"/>
    <w:rsid w:val="00FA6E2A"/>
    <w:rsid w:val="00FB01C3"/>
    <w:rsid w:val="00FB09B4"/>
    <w:rsid w:val="00FB0A3B"/>
    <w:rsid w:val="00FB0C87"/>
    <w:rsid w:val="00FB1D75"/>
    <w:rsid w:val="00FB2D85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CFF"/>
    <w:rsid w:val="00FB655D"/>
    <w:rsid w:val="00FB71B5"/>
    <w:rsid w:val="00FB7352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6B9"/>
    <w:rsid w:val="00FD49DA"/>
    <w:rsid w:val="00FD4BAB"/>
    <w:rsid w:val="00FD542A"/>
    <w:rsid w:val="00FD5C05"/>
    <w:rsid w:val="00FD5EA6"/>
    <w:rsid w:val="00FD5EB6"/>
    <w:rsid w:val="00FD5EE8"/>
    <w:rsid w:val="00FD6DC9"/>
    <w:rsid w:val="00FD723E"/>
    <w:rsid w:val="00FD7508"/>
    <w:rsid w:val="00FD752C"/>
    <w:rsid w:val="00FE03CE"/>
    <w:rsid w:val="00FE1519"/>
    <w:rsid w:val="00FE1EEC"/>
    <w:rsid w:val="00FE2201"/>
    <w:rsid w:val="00FE2A65"/>
    <w:rsid w:val="00FE2E12"/>
    <w:rsid w:val="00FE2ED9"/>
    <w:rsid w:val="00FE3100"/>
    <w:rsid w:val="00FE3225"/>
    <w:rsid w:val="00FE361B"/>
    <w:rsid w:val="00FE3967"/>
    <w:rsid w:val="00FE3EDA"/>
    <w:rsid w:val="00FE4189"/>
    <w:rsid w:val="00FE4238"/>
    <w:rsid w:val="00FE46F0"/>
    <w:rsid w:val="00FE4AF5"/>
    <w:rsid w:val="00FE5BCD"/>
    <w:rsid w:val="00FE5D9E"/>
    <w:rsid w:val="00FE6166"/>
    <w:rsid w:val="00FE6990"/>
    <w:rsid w:val="00FE7928"/>
    <w:rsid w:val="00FF09C1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FB696AD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styleId="Mentionnonrsolue">
    <w:name w:val="Unresolved Mention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2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206C8B-C262-4C0D-BF04-8648A50354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455</Words>
  <Characters>2508</Characters>
  <Application>Microsoft Office Word</Application>
  <DocSecurity>0</DocSecurity>
  <Lines>20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6</cp:revision>
  <cp:lastPrinted>2022-10-03T19:27:00Z</cp:lastPrinted>
  <dcterms:created xsi:type="dcterms:W3CDTF">2022-10-03T19:27:00Z</dcterms:created>
  <dcterms:modified xsi:type="dcterms:W3CDTF">2022-10-03T19:31:00Z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